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1D" w:rsidRDefault="00F51F1D" w:rsidP="00F51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Публичный  доклад директора</w:t>
      </w:r>
    </w:p>
    <w:p w:rsidR="00F51F1D" w:rsidRDefault="00F51F1D" w:rsidP="00F51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МКОУ – «</w:t>
      </w:r>
      <w:proofErr w:type="spellStart"/>
      <w:r>
        <w:rPr>
          <w:b/>
          <w:sz w:val="28"/>
          <w:szCs w:val="28"/>
        </w:rPr>
        <w:t>Ансалтинская</w:t>
      </w:r>
      <w:proofErr w:type="spellEnd"/>
      <w:r>
        <w:rPr>
          <w:b/>
          <w:sz w:val="28"/>
          <w:szCs w:val="28"/>
        </w:rPr>
        <w:t xml:space="preserve"> СОШ им</w:t>
      </w:r>
      <w:r w:rsidR="00043B9E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Г</w:t>
      </w:r>
      <w:r w:rsidR="00043B9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А</w:t>
      </w:r>
      <w:r w:rsidR="00043B9E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Нурахмаева</w:t>
      </w:r>
      <w:proofErr w:type="spellEnd"/>
      <w:r>
        <w:rPr>
          <w:b/>
          <w:sz w:val="28"/>
          <w:szCs w:val="28"/>
        </w:rPr>
        <w:t>»</w:t>
      </w:r>
    </w:p>
    <w:p w:rsidR="00F51F1D" w:rsidRDefault="00F51F1D" w:rsidP="00F51F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Ботлихского  района  Республики Дагестан</w:t>
      </w:r>
    </w:p>
    <w:p w:rsidR="00F51F1D" w:rsidRDefault="00F51F1D" w:rsidP="00F51F1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Запирова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Мухидина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Запировича</w:t>
      </w:r>
      <w:proofErr w:type="spellEnd"/>
      <w:r>
        <w:rPr>
          <w:b/>
          <w:sz w:val="28"/>
          <w:szCs w:val="28"/>
        </w:rPr>
        <w:t>.</w:t>
      </w:r>
    </w:p>
    <w:p w:rsidR="002F7D88" w:rsidRPr="00C7671A" w:rsidRDefault="002F7D88" w:rsidP="002F7D88">
      <w:pPr>
        <w:jc w:val="both"/>
        <w:rPr>
          <w:sz w:val="22"/>
        </w:rPr>
      </w:pPr>
      <w:r w:rsidRPr="00C7671A">
        <w:t xml:space="preserve">Деятельность </w:t>
      </w:r>
      <w:r>
        <w:t>МК</w:t>
      </w:r>
      <w:r w:rsidRPr="00C7671A">
        <w:t xml:space="preserve">ОУ </w:t>
      </w:r>
      <w:r>
        <w:t>«</w:t>
      </w:r>
      <w:proofErr w:type="spellStart"/>
      <w:r>
        <w:t>Ансалтинская</w:t>
      </w:r>
      <w:proofErr w:type="spellEnd"/>
      <w:r>
        <w:t xml:space="preserve"> </w:t>
      </w:r>
      <w:r w:rsidRPr="00C7671A">
        <w:t>СОШ</w:t>
      </w:r>
      <w:r>
        <w:t>»</w:t>
      </w:r>
      <w:r w:rsidRPr="00C7671A">
        <w:t xml:space="preserve">  в </w:t>
      </w:r>
      <w:r w:rsidR="003E2F86">
        <w:t>2019-2020</w:t>
      </w:r>
      <w:r w:rsidRPr="00C7671A">
        <w:t xml:space="preserve"> учебном году осуществлялась в соответствии</w:t>
      </w:r>
      <w:r w:rsidRPr="00C7671A">
        <w:rPr>
          <w:sz w:val="22"/>
        </w:rPr>
        <w:t xml:space="preserve"> Законом РФ «Об образовании», Уставом школы, Программой развития,  приказами МОН РФ</w:t>
      </w:r>
      <w:r>
        <w:rPr>
          <w:sz w:val="22"/>
        </w:rPr>
        <w:t xml:space="preserve"> и РД</w:t>
      </w:r>
      <w:r w:rsidRPr="00C7671A">
        <w:rPr>
          <w:sz w:val="22"/>
        </w:rPr>
        <w:t>,  методическими письмами и рекомендациями, внутренними приказами и локальными актами, в которых определён круг регулируемых вопросов о правах и обязанностях участников образовательного процесса.</w:t>
      </w:r>
    </w:p>
    <w:p w:rsidR="002F7D88" w:rsidRPr="00C7671A" w:rsidRDefault="002F7D88" w:rsidP="002F7D88">
      <w:pPr>
        <w:jc w:val="both"/>
        <w:rPr>
          <w:sz w:val="22"/>
        </w:rPr>
      </w:pPr>
      <w:r w:rsidRPr="00C7671A">
        <w:rPr>
          <w:sz w:val="22"/>
        </w:rPr>
        <w:t xml:space="preserve">       В 201</w:t>
      </w:r>
      <w:r w:rsidR="003E2F86">
        <w:rPr>
          <w:sz w:val="22"/>
        </w:rPr>
        <w:t>9</w:t>
      </w:r>
      <w:r w:rsidRPr="00C7671A">
        <w:rPr>
          <w:sz w:val="22"/>
        </w:rPr>
        <w:t xml:space="preserve"> – 20</w:t>
      </w:r>
      <w:r w:rsidR="003E2F86">
        <w:rPr>
          <w:sz w:val="22"/>
        </w:rPr>
        <w:t>20</w:t>
      </w:r>
      <w:r w:rsidRPr="00C7671A">
        <w:rPr>
          <w:sz w:val="22"/>
        </w:rPr>
        <w:t xml:space="preserve"> учебном году педагогический коллектив школы продолжил работу над  реализацией основной цели общеобразовательной деятельности: «Формирование человека и гражданина, владеющего ключевыми компетенциями, позволяющими интегрироваться в современное общество и обеспечивающими возможность играть в нём активную роль.</w:t>
      </w:r>
    </w:p>
    <w:p w:rsidR="002F7D88" w:rsidRDefault="002F7D88" w:rsidP="002F7D88">
      <w:pPr>
        <w:spacing w:after="120"/>
        <w:ind w:right="-9"/>
        <w:jc w:val="both"/>
      </w:pPr>
      <w:r w:rsidRPr="00C7671A">
        <w:t xml:space="preserve">В </w:t>
      </w:r>
      <w:r w:rsidR="003E2F86">
        <w:t>2019-2020</w:t>
      </w:r>
      <w:r w:rsidRPr="00C7671A">
        <w:t>учебном году педагогический коллектив школы продолжил работу над методической темой: «Профессиональное развитие современного учителя  как основа формирования конкурентоспособности участников образовательного процесса в рамках реализации национального проекта «Наша новая школа».</w:t>
      </w:r>
    </w:p>
    <w:p w:rsidR="002F7D88" w:rsidRDefault="002F7D88" w:rsidP="002F7D88">
      <w:pPr>
        <w:jc w:val="both"/>
        <w:rPr>
          <w:sz w:val="22"/>
        </w:rPr>
      </w:pPr>
      <w:r w:rsidRPr="00C7671A">
        <w:rPr>
          <w:sz w:val="22"/>
        </w:rPr>
        <w:t>Проблема школы: «Повышение качества образования обучающихся через обновление содержания образования, внедрение новых педагогических технологий</w:t>
      </w:r>
      <w:r>
        <w:rPr>
          <w:sz w:val="22"/>
        </w:rPr>
        <w:t>».</w:t>
      </w:r>
    </w:p>
    <w:p w:rsidR="002F7D88" w:rsidRPr="00061CF1" w:rsidRDefault="002F7D88" w:rsidP="002F7D88">
      <w:pPr>
        <w:spacing w:line="276" w:lineRule="auto"/>
        <w:contextualSpacing/>
        <w:jc w:val="both"/>
        <w:rPr>
          <w:b/>
          <w:sz w:val="12"/>
        </w:rPr>
      </w:pPr>
    </w:p>
    <w:p w:rsidR="00F51F1D" w:rsidRDefault="00F51F1D" w:rsidP="00F51F1D">
      <w:r>
        <w:t xml:space="preserve">Педагогический  коллектив  школы  насчитывает  49 человек.  Высшее  образование  имеют 40  человек, среднее специальное - 9 человека.  Высшую  категорию  имеет  4 учителя,  1-ую категорию – 18  учителя. 5 учителя  награждены  нагрудным  знаком  «Почетный работник РФ», 4 учителя – знаком «Отличник образования РД». 2 учителя имеют звание «Заслуженный учитель РД». </w:t>
      </w:r>
      <w:r w:rsidR="003E2F86">
        <w:t>10</w:t>
      </w:r>
      <w:r>
        <w:t xml:space="preserve"> учителя  прошли   курсы   повышения  квалификации.</w:t>
      </w:r>
    </w:p>
    <w:p w:rsidR="00F51F1D" w:rsidRDefault="00F51F1D" w:rsidP="00F51F1D">
      <w:r>
        <w:tab/>
        <w:t>Имеются  основные  нормативно-правовые  документы:  Устав  школы, локальные  акты,  договор  с  учредителем, должностные  инструкции,  регламентирующие отдельные  стороны  деятельности  школы,  учебный  план,  штатное  расписание.</w:t>
      </w:r>
    </w:p>
    <w:p w:rsidR="00F51F1D" w:rsidRDefault="00F51F1D" w:rsidP="00F51F1D">
      <w:r>
        <w:t>В  своей  работе  учреждение  использует  государственные  образовательные  программы  для  общеобразовательных  учреждений,  рекомендованные  Министерством  образования  РФ.</w:t>
      </w:r>
    </w:p>
    <w:p w:rsidR="00F51F1D" w:rsidRDefault="00F51F1D" w:rsidP="00F51F1D">
      <w:r>
        <w:tab/>
        <w:t>Обучение в 1-</w:t>
      </w:r>
      <w:r w:rsidR="003E2F86">
        <w:t>9</w:t>
      </w:r>
      <w:r>
        <w:t xml:space="preserve"> классах велось по учебному плану в  соответствии с ФГОС, в </w:t>
      </w:r>
      <w:r w:rsidR="003E2F86">
        <w:t>10</w:t>
      </w:r>
      <w:r>
        <w:t xml:space="preserve"> – 11 классах по учебному плану соответствии  с БУП 2004 г.</w:t>
      </w:r>
    </w:p>
    <w:p w:rsidR="00F51F1D" w:rsidRDefault="00F51F1D" w:rsidP="00F51F1D">
      <w:r>
        <w:t>Преподавание  ведется  по  учебникам,  значащимся  в  Федеральном  перечне  учебных  изданий.</w:t>
      </w:r>
    </w:p>
    <w:p w:rsidR="00F51F1D" w:rsidRDefault="00F51F1D" w:rsidP="00F51F1D">
      <w:r>
        <w:t xml:space="preserve">Занятия в школе проводятся в одну смену, в кабинетах,  приспособленных  к  предметам  преподавания.  В  кабинетах  физики,  химии,  технологии,  географии, технологии, информатики  созданы  условия для выполнения  практической  части  программ.  Имеется  2 кабинета  информатики,  оснащенные  20-ю  компьютерами и 14 ноутбуками. </w:t>
      </w:r>
    </w:p>
    <w:p w:rsidR="00F51F1D" w:rsidRDefault="00F51F1D" w:rsidP="00F51F1D">
      <w:r>
        <w:t>В 9-ти кабинетах имеется  ТСО.</w:t>
      </w:r>
    </w:p>
    <w:p w:rsidR="00F51F1D" w:rsidRDefault="00F51F1D" w:rsidP="00F51F1D">
      <w:r>
        <w:t>В школе созданы удовлетворительные условия для решения поставленных задач.</w:t>
      </w:r>
    </w:p>
    <w:p w:rsidR="00837E2A" w:rsidRDefault="00F51F1D" w:rsidP="00F51F1D">
      <w:r>
        <w:t>Педагогический к</w:t>
      </w:r>
      <w:r w:rsidRPr="000F6519">
        <w:t>оллектив</w:t>
      </w:r>
      <w:r>
        <w:t xml:space="preserve"> школы</w:t>
      </w:r>
      <w:r w:rsidRPr="000F6519">
        <w:t xml:space="preserve"> добился определенных успехов в реализации </w:t>
      </w:r>
      <w:r>
        <w:t>задач</w:t>
      </w:r>
      <w:r w:rsidRPr="000F6519">
        <w:t>,</w:t>
      </w:r>
      <w:r>
        <w:t xml:space="preserve"> </w:t>
      </w:r>
      <w:r w:rsidRPr="000F6519">
        <w:t>стоящих перед школой на учебный год</w:t>
      </w:r>
      <w:r w:rsidR="002F7D88">
        <w:t>.</w:t>
      </w:r>
    </w:p>
    <w:p w:rsidR="002F7D88" w:rsidRDefault="002F7D88" w:rsidP="002F7D88">
      <w:pPr>
        <w:tabs>
          <w:tab w:val="left" w:pos="1920"/>
        </w:tabs>
        <w:spacing w:line="360" w:lineRule="auto"/>
        <w:ind w:left="-284"/>
        <w:jc w:val="center"/>
        <w:rPr>
          <w:b/>
        </w:rPr>
      </w:pPr>
      <w:r w:rsidRPr="005C3913">
        <w:rPr>
          <w:b/>
        </w:rPr>
        <w:t>Анализ учебной деятельности</w:t>
      </w:r>
    </w:p>
    <w:p w:rsidR="003E2F86" w:rsidRDefault="003E2F86" w:rsidP="003E2F86">
      <w:pPr>
        <w:jc w:val="both"/>
      </w:pPr>
      <w:r w:rsidRPr="001A794F">
        <w:t>В 20</w:t>
      </w:r>
      <w:r>
        <w:t>19</w:t>
      </w:r>
      <w:r w:rsidRPr="001A794F">
        <w:t>-20</w:t>
      </w:r>
      <w:r>
        <w:t>20</w:t>
      </w:r>
      <w:r w:rsidRPr="001A794F">
        <w:t xml:space="preserve"> учебном году школа продолжила работ</w:t>
      </w:r>
      <w:r>
        <w:t>у над решением следующих задач:</w:t>
      </w:r>
    </w:p>
    <w:p w:rsidR="003E2F86" w:rsidRPr="00706753" w:rsidRDefault="003E2F86" w:rsidP="003E2F86">
      <w:pPr>
        <w:tabs>
          <w:tab w:val="left" w:pos="284"/>
        </w:tabs>
        <w:ind w:firstLine="284"/>
        <w:contextualSpacing/>
        <w:jc w:val="both"/>
      </w:pPr>
      <w:r>
        <w:t>- обеспеч</w:t>
      </w:r>
      <w:r w:rsidRPr="00706753">
        <w:t>и</w:t>
      </w:r>
      <w:r>
        <w:t>ть доступ</w:t>
      </w:r>
      <w:r w:rsidRPr="00706753">
        <w:t xml:space="preserve"> к получению общего образования всем категориям учащихся;</w:t>
      </w:r>
    </w:p>
    <w:p w:rsidR="003E2F86" w:rsidRDefault="003E2F86" w:rsidP="003E2F86">
      <w:pPr>
        <w:ind w:left="426" w:hanging="142"/>
        <w:contextualSpacing/>
        <w:jc w:val="both"/>
      </w:pPr>
      <w:r>
        <w:t xml:space="preserve">- </w:t>
      </w:r>
      <w:r w:rsidRPr="00706753">
        <w:t>обеспеч</w:t>
      </w:r>
      <w:r>
        <w:t>ить</w:t>
      </w:r>
      <w:r w:rsidRPr="00706753">
        <w:t xml:space="preserve"> единств</w:t>
      </w:r>
      <w:r>
        <w:t>о</w:t>
      </w:r>
      <w:r w:rsidRPr="00706753">
        <w:t xml:space="preserve"> учебно-воспитательного процесса за счёт совершенствования учебного плана, учебных программ, оптимального сочетания общего и дополнительного образования, системы внеклассной работы, развития взаимодействия учебных дисциплин на основе </w:t>
      </w:r>
      <w:proofErr w:type="spellStart"/>
      <w:r w:rsidRPr="00706753">
        <w:t>межпредметных</w:t>
      </w:r>
      <w:proofErr w:type="spellEnd"/>
      <w:r w:rsidRPr="00706753">
        <w:t xml:space="preserve"> связей, их интеграции, </w:t>
      </w:r>
      <w:proofErr w:type="spellStart"/>
      <w:r w:rsidRPr="00706753">
        <w:t>гуманизации</w:t>
      </w:r>
      <w:proofErr w:type="spellEnd"/>
      <w:r w:rsidRPr="00706753">
        <w:t xml:space="preserve"> и практической направленности;</w:t>
      </w:r>
    </w:p>
    <w:p w:rsidR="003E2F86" w:rsidRDefault="003E2F86" w:rsidP="003E2F86">
      <w:pPr>
        <w:ind w:left="426" w:hanging="142"/>
        <w:jc w:val="both"/>
      </w:pPr>
      <w:r>
        <w:t xml:space="preserve">- </w:t>
      </w:r>
      <w:r w:rsidRPr="00706753">
        <w:t>совершенствова</w:t>
      </w:r>
      <w:r>
        <w:t>ть</w:t>
      </w:r>
      <w:r w:rsidRPr="00706753">
        <w:t xml:space="preserve"> профессиональн</w:t>
      </w:r>
      <w:r>
        <w:t>ую</w:t>
      </w:r>
      <w:r w:rsidRPr="00706753">
        <w:t xml:space="preserve"> компетентност</w:t>
      </w:r>
      <w:r>
        <w:t>ь</w:t>
      </w:r>
      <w:r w:rsidRPr="00706753">
        <w:t xml:space="preserve"> педагогов в условиях обновления образования, развитие творческих способностей и культуры личности учителя;</w:t>
      </w:r>
    </w:p>
    <w:p w:rsidR="003E2F86" w:rsidRPr="007C07F2" w:rsidRDefault="003E2F86" w:rsidP="003E2F86">
      <w:pPr>
        <w:ind w:left="426" w:hanging="142"/>
        <w:jc w:val="both"/>
      </w:pPr>
      <w:r w:rsidRPr="007C07F2">
        <w:t>-</w:t>
      </w:r>
      <w:r>
        <w:t xml:space="preserve"> </w:t>
      </w:r>
      <w:r w:rsidRPr="007C07F2">
        <w:t>примен</w:t>
      </w:r>
      <w:r>
        <w:t>ять</w:t>
      </w:r>
      <w:r w:rsidRPr="007C07F2">
        <w:t xml:space="preserve"> разнообразны</w:t>
      </w:r>
      <w:r>
        <w:t>е</w:t>
      </w:r>
      <w:r w:rsidRPr="007C07F2">
        <w:t xml:space="preserve"> форм</w:t>
      </w:r>
      <w:r>
        <w:t>ы</w:t>
      </w:r>
      <w:r w:rsidRPr="007C07F2">
        <w:t xml:space="preserve"> и метод</w:t>
      </w:r>
      <w:r>
        <w:t>ы</w:t>
      </w:r>
      <w:r w:rsidRPr="007C07F2">
        <w:t xml:space="preserve"> индивидуальной работы с учащимися с целью поддержания стабильности результатов, повышения качества образования,  создание условий для полного и разностороннего развития обучающихся;</w:t>
      </w:r>
    </w:p>
    <w:p w:rsidR="003E2F86" w:rsidRPr="007C07F2" w:rsidRDefault="003E2F86" w:rsidP="003E2F86">
      <w:pPr>
        <w:ind w:left="567" w:hanging="283"/>
        <w:jc w:val="both"/>
      </w:pPr>
      <w:r w:rsidRPr="007C07F2">
        <w:t>-</w:t>
      </w:r>
      <w:r>
        <w:t xml:space="preserve"> </w:t>
      </w:r>
      <w:r w:rsidRPr="007C07F2">
        <w:t>расшир</w:t>
      </w:r>
      <w:r>
        <w:t>ять</w:t>
      </w:r>
      <w:r w:rsidRPr="007C07F2">
        <w:t xml:space="preserve"> использовани</w:t>
      </w:r>
      <w:r>
        <w:t>е</w:t>
      </w:r>
      <w:r w:rsidRPr="007C07F2">
        <w:t xml:space="preserve"> информационных технологий,  обеспечивающих эффективную познавательную деятельность учащихся разного уровня развития;</w:t>
      </w:r>
    </w:p>
    <w:p w:rsidR="003E2F86" w:rsidRDefault="003E2F86" w:rsidP="003E2F86">
      <w:pPr>
        <w:tabs>
          <w:tab w:val="left" w:pos="426"/>
        </w:tabs>
        <w:ind w:left="426" w:hanging="142"/>
        <w:jc w:val="both"/>
      </w:pPr>
      <w:r w:rsidRPr="007C07F2">
        <w:lastRenderedPageBreak/>
        <w:t>-</w:t>
      </w:r>
      <w:r>
        <w:t xml:space="preserve"> </w:t>
      </w:r>
      <w:r w:rsidRPr="007C07F2">
        <w:t>созда</w:t>
      </w:r>
      <w:r>
        <w:t>вать</w:t>
      </w:r>
      <w:r w:rsidRPr="007C07F2">
        <w:t xml:space="preserve"> оптимальны</w:t>
      </w:r>
      <w:r>
        <w:t>е</w:t>
      </w:r>
      <w:r w:rsidRPr="007C07F2">
        <w:t xml:space="preserve"> условий для проявления и развития индивидуальных </w:t>
      </w:r>
      <w:proofErr w:type="gramStart"/>
      <w:r w:rsidRPr="007C07F2">
        <w:t>способностей</w:t>
      </w:r>
      <w:proofErr w:type="gramEnd"/>
      <w:r w:rsidRPr="007C07F2">
        <w:t xml:space="preserve"> обучающихся  с высоким уровнем учебной мотивации (система поддержки </w:t>
      </w:r>
      <w:r>
        <w:t>одаренных</w:t>
      </w:r>
      <w:r w:rsidRPr="007C07F2">
        <w:t xml:space="preserve"> детей);</w:t>
      </w:r>
      <w:r w:rsidRPr="001A794F">
        <w:t xml:space="preserve"> </w:t>
      </w:r>
    </w:p>
    <w:p w:rsidR="003E2F86" w:rsidRDefault="003E2F86" w:rsidP="003E2F86">
      <w:pPr>
        <w:tabs>
          <w:tab w:val="left" w:pos="426"/>
        </w:tabs>
        <w:ind w:left="426" w:hanging="142"/>
        <w:jc w:val="both"/>
      </w:pPr>
      <w:r w:rsidRPr="001A794F">
        <w:t>- реализ</w:t>
      </w:r>
      <w:r>
        <w:t>овывать принцип</w:t>
      </w:r>
      <w:r w:rsidRPr="001A794F">
        <w:t xml:space="preserve"> сохранения физического и психического здоровья субъектов образовательного процесса, использова</w:t>
      </w:r>
      <w:r>
        <w:t xml:space="preserve">ть </w:t>
      </w:r>
      <w:proofErr w:type="spellStart"/>
      <w:r w:rsidRPr="001A794F">
        <w:t>здоровьесберегающи</w:t>
      </w:r>
      <w:r>
        <w:t>е</w:t>
      </w:r>
      <w:proofErr w:type="spellEnd"/>
      <w:r w:rsidRPr="001A794F">
        <w:t xml:space="preserve"> технологи</w:t>
      </w:r>
      <w:r>
        <w:t>и</w:t>
      </w:r>
      <w:r w:rsidRPr="001A794F">
        <w:t xml:space="preserve"> в урочной и внеурочной деятельности; </w:t>
      </w:r>
    </w:p>
    <w:p w:rsidR="003E2F86" w:rsidRDefault="003E2F86" w:rsidP="003E2F86">
      <w:pPr>
        <w:tabs>
          <w:tab w:val="left" w:pos="426"/>
        </w:tabs>
        <w:ind w:left="426" w:hanging="142"/>
        <w:jc w:val="both"/>
      </w:pPr>
      <w:r w:rsidRPr="001A794F">
        <w:t>- овладе</w:t>
      </w:r>
      <w:r>
        <w:t>вать</w:t>
      </w:r>
      <w:r w:rsidRPr="001A794F">
        <w:t xml:space="preserve"> навыками самообразования </w:t>
      </w:r>
      <w:r>
        <w:t xml:space="preserve">всеми участниками образовательного процесса </w:t>
      </w:r>
      <w:r w:rsidRPr="001A794F">
        <w:t>и определение собственной траектории развития учащимися старших классов;</w:t>
      </w:r>
    </w:p>
    <w:p w:rsidR="003E2F86" w:rsidRDefault="003E2F86" w:rsidP="003E2F86">
      <w:pPr>
        <w:tabs>
          <w:tab w:val="left" w:pos="426"/>
        </w:tabs>
        <w:ind w:left="426" w:hanging="142"/>
        <w:jc w:val="both"/>
      </w:pPr>
      <w:r w:rsidRPr="001A794F">
        <w:t>- управл</w:t>
      </w:r>
      <w:r>
        <w:t xml:space="preserve">ять </w:t>
      </w:r>
      <w:r w:rsidRPr="001A794F">
        <w:t>достижением оптимальных конечных результатов работы общеобразовательного учреждения;</w:t>
      </w:r>
    </w:p>
    <w:p w:rsidR="003E2F86" w:rsidRDefault="003E2F86" w:rsidP="003E2F86">
      <w:pPr>
        <w:tabs>
          <w:tab w:val="left" w:pos="426"/>
        </w:tabs>
        <w:ind w:left="426" w:hanging="142"/>
        <w:jc w:val="both"/>
      </w:pPr>
      <w:r>
        <w:t>-</w:t>
      </w:r>
      <w:r w:rsidRPr="001A794F">
        <w:t xml:space="preserve"> привле</w:t>
      </w:r>
      <w:r>
        <w:t>кать все субъекты</w:t>
      </w:r>
      <w:r w:rsidRPr="001A794F">
        <w:t xml:space="preserve"> образовательного процесса к участию в управлении и контроле качества образования, созда</w:t>
      </w:r>
      <w:r>
        <w:t>вать</w:t>
      </w:r>
      <w:r w:rsidRPr="001A794F">
        <w:t xml:space="preserve"> прозрачн</w:t>
      </w:r>
      <w:r>
        <w:t>ую</w:t>
      </w:r>
      <w:r w:rsidRPr="001A794F">
        <w:t>, открыт</w:t>
      </w:r>
      <w:r>
        <w:t>ую</w:t>
      </w:r>
      <w:r w:rsidRPr="001A794F">
        <w:t xml:space="preserve"> систем</w:t>
      </w:r>
      <w:r>
        <w:t>у</w:t>
      </w:r>
      <w:r w:rsidRPr="001A794F">
        <w:t xml:space="preserve"> информирования родителей  об образовательных услугах;</w:t>
      </w:r>
    </w:p>
    <w:p w:rsidR="003E2F86" w:rsidRDefault="003E2F86" w:rsidP="003E2F86">
      <w:pPr>
        <w:tabs>
          <w:tab w:val="left" w:pos="426"/>
        </w:tabs>
        <w:ind w:left="426" w:hanging="142"/>
        <w:jc w:val="both"/>
      </w:pPr>
      <w:r>
        <w:t xml:space="preserve">- </w:t>
      </w:r>
      <w:r w:rsidRPr="001A794F">
        <w:t>осуществл</w:t>
      </w:r>
      <w:r>
        <w:t>ять</w:t>
      </w:r>
      <w:r w:rsidRPr="001A794F">
        <w:t xml:space="preserve">  постепенно</w:t>
      </w:r>
      <w:r>
        <w:t>е</w:t>
      </w:r>
      <w:r w:rsidRPr="001A794F">
        <w:t xml:space="preserve"> внедрени</w:t>
      </w:r>
      <w:r>
        <w:t>е</w:t>
      </w:r>
      <w:r w:rsidRPr="001A794F">
        <w:t xml:space="preserve"> федерального государственного образовательного стандарта начального общего  и основного общего образования, обеспечение базового образования</w:t>
      </w:r>
      <w:r>
        <w:t xml:space="preserve"> для </w:t>
      </w:r>
      <w:proofErr w:type="gramStart"/>
      <w:r>
        <w:t>обучающихся</w:t>
      </w:r>
      <w:proofErr w:type="gramEnd"/>
      <w:r>
        <w:t xml:space="preserve"> с ОВЗ</w:t>
      </w:r>
      <w:r w:rsidRPr="001A794F">
        <w:t>;</w:t>
      </w:r>
    </w:p>
    <w:p w:rsidR="003E2F86" w:rsidRPr="007C07F2" w:rsidRDefault="003E2F86" w:rsidP="003E2F86">
      <w:pPr>
        <w:tabs>
          <w:tab w:val="left" w:pos="284"/>
        </w:tabs>
        <w:spacing w:line="360" w:lineRule="auto"/>
        <w:ind w:left="284"/>
        <w:jc w:val="both"/>
      </w:pPr>
      <w:r w:rsidRPr="001A794F">
        <w:t>- осв</w:t>
      </w:r>
      <w:r>
        <w:t>аивать</w:t>
      </w:r>
      <w:r w:rsidRPr="001A794F">
        <w:t xml:space="preserve"> и внедр</w:t>
      </w:r>
      <w:r>
        <w:t xml:space="preserve">ять </w:t>
      </w:r>
      <w:r w:rsidRPr="001A794F">
        <w:t>новы</w:t>
      </w:r>
      <w:r>
        <w:t>е</w:t>
      </w:r>
      <w:r w:rsidRPr="001A794F">
        <w:t xml:space="preserve"> современны</w:t>
      </w:r>
      <w:r>
        <w:t>е</w:t>
      </w:r>
      <w:r w:rsidRPr="001A794F">
        <w:t xml:space="preserve"> педагогически</w:t>
      </w:r>
      <w:r>
        <w:t>е</w:t>
      </w:r>
      <w:r w:rsidRPr="001A794F">
        <w:t xml:space="preserve"> технологи</w:t>
      </w:r>
      <w:r>
        <w:t>и</w:t>
      </w:r>
      <w:r w:rsidRPr="001A794F">
        <w:t>.</w:t>
      </w:r>
    </w:p>
    <w:p w:rsidR="003E2F86" w:rsidRDefault="003E2F86" w:rsidP="003E2F86">
      <w:r w:rsidRPr="005C3913">
        <w:t>В 1- 4 классах  обучение ве</w:t>
      </w:r>
      <w:r>
        <w:t xml:space="preserve">лось </w:t>
      </w:r>
      <w:r w:rsidRPr="005C3913">
        <w:t xml:space="preserve">по </w:t>
      </w:r>
      <w:r>
        <w:t xml:space="preserve">ФГОС начального общего образования </w:t>
      </w:r>
      <w:r w:rsidRPr="005C3913">
        <w:t xml:space="preserve">по образовательной </w:t>
      </w:r>
      <w:r>
        <w:t xml:space="preserve">программе </w:t>
      </w:r>
      <w:r w:rsidRPr="005C3913">
        <w:t xml:space="preserve"> «Школа России».</w:t>
      </w:r>
    </w:p>
    <w:p w:rsidR="003E2F86" w:rsidRDefault="003E2F86" w:rsidP="003E2F86">
      <w:r w:rsidRPr="005C3913">
        <w:t xml:space="preserve">  В 5-</w:t>
      </w:r>
      <w:r>
        <w:t>9</w:t>
      </w:r>
      <w:r w:rsidRPr="005C3913">
        <w:t xml:space="preserve">   классах  реализовывается </w:t>
      </w:r>
      <w:r>
        <w:t xml:space="preserve">ФГОС </w:t>
      </w:r>
      <w:r w:rsidRPr="005C3913">
        <w:t xml:space="preserve"> основного общего образования.</w:t>
      </w:r>
    </w:p>
    <w:p w:rsidR="003E2F86" w:rsidRDefault="003E2F86" w:rsidP="003E2F86">
      <w:r>
        <w:t xml:space="preserve"> В 10-11 классах </w:t>
      </w:r>
      <w:r w:rsidRPr="005C3913">
        <w:t xml:space="preserve"> обучение на основе БУП 2004 года.  </w:t>
      </w:r>
    </w:p>
    <w:p w:rsidR="003E2F86" w:rsidRDefault="003E2F86" w:rsidP="003E2F86">
      <w:pPr>
        <w:ind w:firstLine="567"/>
        <w:contextualSpacing/>
        <w:jc w:val="both"/>
      </w:pPr>
      <w:r w:rsidRPr="005004C5">
        <w:rPr>
          <w:spacing w:val="7"/>
        </w:rPr>
        <w:t xml:space="preserve">Режим работы школы обеспечивал выполнение базового компонента в соответствии с интересами и потребностями учащихся, способствуя реализации идеи развития личности в культурно – нравственном и интеллектуальном плане, обеспечивая условия для самовыражения и самоопределения учащихся. Часы школьного компонента использовались на усиление основных предметов учебного плана. </w:t>
      </w:r>
      <w:r w:rsidRPr="005004C5">
        <w:t>При составлении учебного плана основной акцент в образовании был сделан на укрепление  физического и нервно-психологического здоровья, на социально-трудовую адаптацию обучающихся на всех ступенях обучения.</w:t>
      </w:r>
      <w:r w:rsidRPr="005004C5">
        <w:rPr>
          <w:spacing w:val="3"/>
        </w:rPr>
        <w:t xml:space="preserve"> </w:t>
      </w:r>
      <w:r w:rsidRPr="005004C5">
        <w:rPr>
          <w:spacing w:val="7"/>
        </w:rPr>
        <w:t>Максимальная нагрузка учащихся соблюдалась</w:t>
      </w:r>
      <w:r>
        <w:rPr>
          <w:spacing w:val="7"/>
        </w:rPr>
        <w:t xml:space="preserve"> в соответствии с нормами </w:t>
      </w:r>
      <w:proofErr w:type="spellStart"/>
      <w:proofErr w:type="gramStart"/>
      <w:r w:rsidRPr="001A794F">
        <w:t>СанПиНа</w:t>
      </w:r>
      <w:proofErr w:type="spellEnd"/>
      <w:proofErr w:type="gramEnd"/>
      <w:r w:rsidRPr="005004C5">
        <w:rPr>
          <w:spacing w:val="7"/>
        </w:rPr>
        <w:t xml:space="preserve"> и учебный план реализовался в полном объеме в соответствии с расписанием учебных занятий. </w:t>
      </w:r>
      <w:r w:rsidRPr="005004C5">
        <w:t>Реализация учебного плана обеспечена необходимыми программно – методическими комплектами: рабочими  программами, учебниками, дидактическим материалом, методическими рекомендациями; необходимым количеством педагогических кадров.</w:t>
      </w:r>
    </w:p>
    <w:p w:rsidR="003E2F86" w:rsidRDefault="003E2F86" w:rsidP="003E2F86">
      <w:pPr>
        <w:contextualSpacing/>
        <w:jc w:val="both"/>
      </w:pPr>
      <w:r w:rsidRPr="001A794F">
        <w:t>Уровень недельной учебной нагрузки на ученика не превышал предельно допустимого.</w:t>
      </w:r>
    </w:p>
    <w:p w:rsidR="003E2F86" w:rsidRDefault="003E2F86" w:rsidP="003E2F86">
      <w:pPr>
        <w:contextualSpacing/>
        <w:jc w:val="both"/>
      </w:pPr>
      <w:r>
        <w:t>В 2019-2020</w:t>
      </w:r>
      <w:r w:rsidRPr="001A794F">
        <w:t xml:space="preserve"> учебном году в школе</w:t>
      </w:r>
      <w:r>
        <w:t xml:space="preserve"> было</w:t>
      </w:r>
      <w:r w:rsidRPr="001A794F">
        <w:t xml:space="preserve"> </w:t>
      </w:r>
      <w:r>
        <w:t>24</w:t>
      </w:r>
      <w:r w:rsidRPr="001A794F">
        <w:t xml:space="preserve"> классов-комплектов</w:t>
      </w:r>
      <w:r>
        <w:t>, где обучалось 397 ученика.</w:t>
      </w:r>
    </w:p>
    <w:p w:rsidR="003E2F86" w:rsidRDefault="003E2F86" w:rsidP="003E2F86">
      <w:pPr>
        <w:contextualSpacing/>
        <w:jc w:val="both"/>
      </w:pPr>
      <w:r>
        <w:t>1-4 классы – 176 ученика;</w:t>
      </w:r>
    </w:p>
    <w:p w:rsidR="003E2F86" w:rsidRDefault="003E2F86" w:rsidP="003E2F86">
      <w:pPr>
        <w:contextualSpacing/>
        <w:jc w:val="both"/>
      </w:pPr>
      <w:r>
        <w:t>5-9 классы – 177 ученика;</w:t>
      </w:r>
    </w:p>
    <w:p w:rsidR="003E2F86" w:rsidRPr="005004C5" w:rsidRDefault="003E2F86" w:rsidP="003E2F86">
      <w:pPr>
        <w:contextualSpacing/>
        <w:jc w:val="both"/>
      </w:pPr>
      <w:r>
        <w:t>10-11 классы – 44 ученика.</w:t>
      </w:r>
    </w:p>
    <w:p w:rsidR="003E2F86" w:rsidRPr="001A794F" w:rsidRDefault="003E2F86" w:rsidP="003E2F86">
      <w:pPr>
        <w:ind w:firstLine="567"/>
        <w:contextualSpacing/>
        <w:jc w:val="both"/>
      </w:pPr>
      <w:r>
        <w:rPr>
          <w:b/>
          <w:bCs/>
        </w:rPr>
        <w:tab/>
      </w:r>
      <w:r w:rsidRPr="001A794F">
        <w:t xml:space="preserve">В течение </w:t>
      </w:r>
      <w:r>
        <w:t>2019-2020</w:t>
      </w:r>
      <w:r w:rsidRPr="001A794F">
        <w:t xml:space="preserve">учебного  года обучение в школе осуществлялось в </w:t>
      </w:r>
      <w:r>
        <w:t>одну</w:t>
      </w:r>
      <w:r w:rsidRPr="001A794F">
        <w:t xml:space="preserve"> смен</w:t>
      </w:r>
      <w:r>
        <w:t>у</w:t>
      </w:r>
      <w:r w:rsidRPr="001A794F">
        <w:t>. Школа  работала в режиме шестидневной учебной недели</w:t>
      </w:r>
      <w:r>
        <w:t>, 1 классы – пятидневная неделя.</w:t>
      </w:r>
      <w:r w:rsidRPr="001A794F">
        <w:t xml:space="preserve">  </w:t>
      </w:r>
    </w:p>
    <w:p w:rsidR="003E2F86" w:rsidRPr="001A794F" w:rsidRDefault="003E2F86" w:rsidP="003E2F86">
      <w:pPr>
        <w:ind w:firstLine="567"/>
        <w:contextualSpacing/>
        <w:jc w:val="both"/>
      </w:pPr>
      <w:r w:rsidRPr="00C90F93">
        <w:t>Режим каникул:</w:t>
      </w:r>
      <w:r w:rsidRPr="001A794F">
        <w:t xml:space="preserve"> Обучение ведётся по четвертям. </w:t>
      </w:r>
      <w:r>
        <w:t>Календарный график учебного процесса</w:t>
      </w:r>
      <w:r w:rsidRPr="001A794F">
        <w:t xml:space="preserve">, каникулярное время </w:t>
      </w:r>
      <w:r>
        <w:t>составлены на основании рекомендаций Министерства</w:t>
      </w:r>
      <w:r w:rsidRPr="001A794F">
        <w:t xml:space="preserve"> образования и науки </w:t>
      </w:r>
      <w:r>
        <w:t>Республики Дагестан</w:t>
      </w:r>
      <w:r w:rsidRPr="001A794F">
        <w:t>.</w:t>
      </w:r>
    </w:p>
    <w:p w:rsidR="002F7D88" w:rsidRPr="00043B9E" w:rsidRDefault="002F7D88" w:rsidP="002F7D88">
      <w:pPr>
        <w:tabs>
          <w:tab w:val="left" w:pos="576"/>
        </w:tabs>
        <w:rPr>
          <w:b/>
          <w:bCs/>
          <w:sz w:val="8"/>
        </w:rPr>
      </w:pPr>
    </w:p>
    <w:p w:rsidR="003E2F86" w:rsidRPr="001A794F" w:rsidRDefault="002F7D88" w:rsidP="003E2F86">
      <w:pPr>
        <w:spacing w:line="276" w:lineRule="auto"/>
        <w:contextualSpacing/>
      </w:pPr>
      <w:r w:rsidRPr="001A794F">
        <w:rPr>
          <w:b/>
        </w:rPr>
        <w:t xml:space="preserve"> </w:t>
      </w:r>
      <w:r w:rsidR="003E2F86" w:rsidRPr="001A794F">
        <w:rPr>
          <w:b/>
        </w:rPr>
        <w:t>А</w:t>
      </w:r>
      <w:r w:rsidR="003E2F86">
        <w:rPr>
          <w:b/>
        </w:rPr>
        <w:t>нализ результатов образовательного процесса в школе за 2019-2020учебный год.</w:t>
      </w:r>
    </w:p>
    <w:p w:rsidR="003E2F86" w:rsidRDefault="003E2F86" w:rsidP="003E2F86">
      <w:pPr>
        <w:spacing w:line="276" w:lineRule="auto"/>
        <w:ind w:firstLine="567"/>
        <w:contextualSpacing/>
        <w:jc w:val="both"/>
        <w:rPr>
          <w:b/>
        </w:rPr>
      </w:pPr>
      <w:r>
        <w:rPr>
          <w:b/>
        </w:rPr>
        <w:t xml:space="preserve">                                       </w:t>
      </w:r>
      <w:r w:rsidRPr="001A794F">
        <w:rPr>
          <w:b/>
        </w:rPr>
        <w:t>Начальное общее образование</w:t>
      </w:r>
    </w:p>
    <w:p w:rsidR="003E2F86" w:rsidRPr="00043B9E" w:rsidRDefault="003E2F86" w:rsidP="003E2F86">
      <w:pPr>
        <w:ind w:firstLine="567"/>
        <w:contextualSpacing/>
        <w:jc w:val="both"/>
        <w:rPr>
          <w:b/>
          <w:sz w:val="10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1"/>
        <w:gridCol w:w="1276"/>
        <w:gridCol w:w="1134"/>
        <w:gridCol w:w="1134"/>
        <w:gridCol w:w="709"/>
        <w:gridCol w:w="1134"/>
        <w:gridCol w:w="1417"/>
        <w:gridCol w:w="1560"/>
      </w:tblGrid>
      <w:tr w:rsidR="003E2F86" w:rsidRPr="00EA34EF" w:rsidTr="00B83700">
        <w:trPr>
          <w:trHeight w:val="292"/>
        </w:trPr>
        <w:tc>
          <w:tcPr>
            <w:tcW w:w="1701" w:type="dxa"/>
            <w:vMerge w:val="restart"/>
          </w:tcPr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</w:p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    Всего  </w:t>
            </w:r>
          </w:p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     аттестовано</w:t>
            </w:r>
          </w:p>
        </w:tc>
        <w:tc>
          <w:tcPr>
            <w:tcW w:w="4253" w:type="dxa"/>
            <w:gridSpan w:val="4"/>
            <w:tcBorders>
              <w:bottom w:val="single" w:sz="4" w:space="0" w:color="auto"/>
            </w:tcBorders>
          </w:tcPr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Из них имеют оценку</w:t>
            </w:r>
          </w:p>
        </w:tc>
        <w:tc>
          <w:tcPr>
            <w:tcW w:w="1134" w:type="dxa"/>
            <w:vMerge w:val="restart"/>
          </w:tcPr>
          <w:p w:rsidR="003E2F86" w:rsidRPr="00EA34EF" w:rsidRDefault="003E2F86" w:rsidP="00B83700">
            <w:pPr>
              <w:ind w:left="-567"/>
              <w:jc w:val="right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Качество                                       знаний %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</w:tcPr>
          <w:p w:rsidR="003E2F86" w:rsidRPr="00EA34EF" w:rsidRDefault="003E2F86" w:rsidP="00B83700">
            <w:pPr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Средний</w:t>
            </w:r>
          </w:p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   балл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</w:tcPr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 Успеваемость</w:t>
            </w:r>
          </w:p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%</w:t>
            </w:r>
          </w:p>
        </w:tc>
      </w:tr>
      <w:tr w:rsidR="003E2F86" w:rsidRPr="00EA34EF" w:rsidTr="00B83700">
        <w:trPr>
          <w:trHeight w:val="257"/>
        </w:trPr>
        <w:tc>
          <w:tcPr>
            <w:tcW w:w="1701" w:type="dxa"/>
            <w:vMerge/>
          </w:tcPr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E2F86" w:rsidRPr="00EA34EF" w:rsidRDefault="003E2F86" w:rsidP="00B83700">
            <w:pPr>
              <w:spacing w:after="200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86" w:rsidRPr="00EA34EF" w:rsidRDefault="003E2F86" w:rsidP="00B83700">
            <w:pPr>
              <w:spacing w:after="200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86" w:rsidRPr="00EA34EF" w:rsidRDefault="003E2F86" w:rsidP="00B83700">
            <w:pPr>
              <w:spacing w:after="200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3E2F86" w:rsidRPr="00EA34EF" w:rsidRDefault="003E2F86" w:rsidP="00B83700">
            <w:pPr>
              <w:spacing w:after="200"/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2</w:t>
            </w:r>
          </w:p>
        </w:tc>
        <w:tc>
          <w:tcPr>
            <w:tcW w:w="1134" w:type="dxa"/>
            <w:vMerge/>
          </w:tcPr>
          <w:p w:rsidR="003E2F86" w:rsidRPr="00EA34EF" w:rsidRDefault="003E2F86" w:rsidP="00B83700">
            <w:pPr>
              <w:spacing w:after="200"/>
              <w:ind w:left="-567"/>
              <w:jc w:val="center"/>
              <w:textAlignment w:val="baseline"/>
              <w:rPr>
                <w:iCs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</w:tcPr>
          <w:p w:rsidR="003E2F86" w:rsidRPr="00EA34EF" w:rsidRDefault="003E2F86" w:rsidP="00B83700">
            <w:pPr>
              <w:spacing w:after="200"/>
              <w:ind w:left="-567"/>
              <w:jc w:val="center"/>
              <w:textAlignment w:val="baseline"/>
              <w:rPr>
                <w:iCs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</w:tcPr>
          <w:p w:rsidR="003E2F86" w:rsidRPr="00EA34EF" w:rsidRDefault="003E2F86" w:rsidP="00B83700">
            <w:pPr>
              <w:spacing w:after="200"/>
              <w:ind w:left="-567"/>
              <w:jc w:val="center"/>
              <w:textAlignment w:val="baseline"/>
              <w:rPr>
                <w:iCs/>
              </w:rPr>
            </w:pPr>
          </w:p>
        </w:tc>
      </w:tr>
      <w:tr w:rsidR="003E2F86" w:rsidRPr="00EA34EF" w:rsidTr="00B83700">
        <w:tc>
          <w:tcPr>
            <w:tcW w:w="1701" w:type="dxa"/>
          </w:tcPr>
          <w:p w:rsidR="003E2F86" w:rsidRPr="00EA34EF" w:rsidRDefault="003E2F86" w:rsidP="00B83700">
            <w:pPr>
              <w:jc w:val="center"/>
              <w:textAlignment w:val="baseline"/>
              <w:rPr>
                <w:iCs/>
              </w:rPr>
            </w:pPr>
          </w:p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 xml:space="preserve">       </w:t>
            </w:r>
            <w:r w:rsidRPr="00EA34EF">
              <w:t>17</w:t>
            </w:r>
            <w:r>
              <w:t>6</w:t>
            </w:r>
            <w:r w:rsidRPr="00EA34EF">
              <w:t>/1</w:t>
            </w:r>
            <w:r>
              <w:t>20</w:t>
            </w:r>
            <w:r w:rsidRPr="00EA34EF">
              <w:t>чел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F86" w:rsidRPr="00EA34EF" w:rsidRDefault="003E2F86" w:rsidP="00B83700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line="252" w:lineRule="auto"/>
              <w:jc w:val="center"/>
            </w:pPr>
            <w:r w:rsidRPr="00EA34EF">
              <w:t>30 чел.</w:t>
            </w:r>
          </w:p>
          <w:p w:rsidR="003E2F86" w:rsidRPr="00EA34EF" w:rsidRDefault="003E2F86" w:rsidP="00B83700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line="252" w:lineRule="auto"/>
              <w:jc w:val="center"/>
            </w:pPr>
            <w:r w:rsidRPr="00EA34EF">
              <w:t>(2</w:t>
            </w:r>
            <w:r>
              <w:t>5</w:t>
            </w:r>
            <w:r w:rsidRPr="00EA34EF">
              <w:t>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2F86" w:rsidRPr="00EA34EF" w:rsidRDefault="003E2F86" w:rsidP="00B83700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36</w:t>
            </w:r>
            <w:r w:rsidRPr="00EA34EF">
              <w:t xml:space="preserve"> чел.</w:t>
            </w:r>
          </w:p>
          <w:p w:rsidR="003E2F86" w:rsidRPr="00EA34EF" w:rsidRDefault="003E2F86" w:rsidP="00B83700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line="252" w:lineRule="auto"/>
              <w:jc w:val="center"/>
            </w:pPr>
            <w:r w:rsidRPr="00EA34EF">
              <w:t>(</w:t>
            </w:r>
            <w:r>
              <w:t>30</w:t>
            </w:r>
            <w:r w:rsidRPr="00EA34EF">
              <w:t xml:space="preserve"> %)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3E2F86" w:rsidRPr="00EA34EF" w:rsidRDefault="003E2F86" w:rsidP="00B83700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line="252" w:lineRule="auto"/>
              <w:jc w:val="center"/>
            </w:pPr>
            <w:r w:rsidRPr="00EA34EF">
              <w:t>5</w:t>
            </w:r>
            <w:r>
              <w:t>5</w:t>
            </w:r>
            <w:r w:rsidRPr="00EA34EF">
              <w:t xml:space="preserve"> чел.</w:t>
            </w:r>
          </w:p>
          <w:p w:rsidR="003E2F86" w:rsidRPr="00EA34EF" w:rsidRDefault="003E2F86" w:rsidP="00B83700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line="252" w:lineRule="auto"/>
              <w:jc w:val="center"/>
            </w:pPr>
            <w:r>
              <w:t>(45</w:t>
            </w:r>
            <w:r w:rsidRPr="00EA34EF">
              <w:t>%)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E2F86" w:rsidRPr="00EA34EF" w:rsidRDefault="003E2F86" w:rsidP="00B83700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line="252" w:lineRule="auto"/>
              <w:jc w:val="center"/>
            </w:pPr>
            <w:r w:rsidRPr="00EA34EF">
              <w:t>0</w:t>
            </w:r>
          </w:p>
          <w:p w:rsidR="003E2F86" w:rsidRPr="00EA34EF" w:rsidRDefault="003E2F86" w:rsidP="00B83700">
            <w:pPr>
              <w:shd w:val="clear" w:color="auto" w:fill="FFFFFF"/>
              <w:tabs>
                <w:tab w:val="right" w:pos="6405"/>
              </w:tabs>
              <w:autoSpaceDE w:val="0"/>
              <w:autoSpaceDN w:val="0"/>
              <w:adjustRightInd w:val="0"/>
              <w:spacing w:line="252" w:lineRule="auto"/>
              <w:jc w:val="center"/>
            </w:pPr>
          </w:p>
        </w:tc>
        <w:tc>
          <w:tcPr>
            <w:tcW w:w="1134" w:type="dxa"/>
          </w:tcPr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 xml:space="preserve">       </w:t>
            </w:r>
            <w:r w:rsidRPr="00EA34EF">
              <w:rPr>
                <w:iCs/>
              </w:rPr>
              <w:t>5</w:t>
            </w:r>
            <w:r>
              <w:rPr>
                <w:iCs/>
              </w:rPr>
              <w:t>6,1</w:t>
            </w:r>
            <w:r w:rsidRPr="00EA34EF">
              <w:rPr>
                <w:iCs/>
              </w:rPr>
              <w:t>%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3,</w:t>
            </w:r>
            <w:r>
              <w:rPr>
                <w:iCs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3E2F86" w:rsidRPr="00EA34E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EA34EF">
              <w:rPr>
                <w:iCs/>
              </w:rPr>
              <w:t>100</w:t>
            </w:r>
          </w:p>
        </w:tc>
      </w:tr>
    </w:tbl>
    <w:p w:rsidR="003E2F86" w:rsidRPr="00453DFF" w:rsidRDefault="003E2F86" w:rsidP="003E2F86">
      <w:pPr>
        <w:ind w:left="709"/>
        <w:textAlignment w:val="baseline"/>
        <w:rPr>
          <w:b/>
          <w:iCs/>
        </w:rPr>
      </w:pPr>
      <w:r w:rsidRPr="00453DFF">
        <w:rPr>
          <w:b/>
          <w:iCs/>
        </w:rPr>
        <w:t>Основное общее образование</w:t>
      </w:r>
      <w:r>
        <w:rPr>
          <w:b/>
          <w:iCs/>
        </w:rPr>
        <w:t xml:space="preserve"> (5-9 </w:t>
      </w:r>
      <w:proofErr w:type="spellStart"/>
      <w:r>
        <w:rPr>
          <w:b/>
          <w:iCs/>
        </w:rPr>
        <w:t>кл</w:t>
      </w:r>
      <w:proofErr w:type="spellEnd"/>
      <w:r>
        <w:rPr>
          <w:b/>
          <w:iCs/>
        </w:rPr>
        <w:t>)</w:t>
      </w:r>
    </w:p>
    <w:p w:rsidR="003E2F86" w:rsidRPr="002A261D" w:rsidRDefault="003E2F86" w:rsidP="003E2F86">
      <w:pPr>
        <w:ind w:left="-567"/>
        <w:jc w:val="center"/>
        <w:textAlignment w:val="baseline"/>
        <w:rPr>
          <w:b/>
          <w:iCs/>
          <w:sz w:val="12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275"/>
        <w:gridCol w:w="1276"/>
        <w:gridCol w:w="992"/>
        <w:gridCol w:w="1276"/>
        <w:gridCol w:w="1134"/>
        <w:gridCol w:w="1559"/>
      </w:tblGrid>
      <w:tr w:rsidR="003E2F86" w:rsidRPr="00453DFF" w:rsidTr="00B83700">
        <w:trPr>
          <w:trHeight w:val="292"/>
        </w:trPr>
        <w:tc>
          <w:tcPr>
            <w:tcW w:w="1560" w:type="dxa"/>
            <w:vMerge w:val="restart"/>
          </w:tcPr>
          <w:p w:rsidR="003E2F86" w:rsidRPr="00453DF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</w:p>
          <w:p w:rsidR="003E2F86" w:rsidRPr="00453DFF" w:rsidRDefault="003E2F86" w:rsidP="00B83700">
            <w:pPr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Всего                 аттестовано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3E2F86" w:rsidRPr="00453DF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Из них имеют оценку</w:t>
            </w:r>
          </w:p>
        </w:tc>
        <w:tc>
          <w:tcPr>
            <w:tcW w:w="1276" w:type="dxa"/>
            <w:vMerge w:val="restart"/>
          </w:tcPr>
          <w:p w:rsidR="003E2F86" w:rsidRPr="00453DFF" w:rsidRDefault="003E2F86" w:rsidP="00B83700">
            <w:pPr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   Качеств</w:t>
            </w:r>
            <w:r>
              <w:rPr>
                <w:iCs/>
              </w:rPr>
              <w:t xml:space="preserve">о                           </w:t>
            </w:r>
            <w:r w:rsidRPr="00453DFF">
              <w:rPr>
                <w:iCs/>
              </w:rPr>
              <w:t xml:space="preserve">  знаний %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E2F86" w:rsidRPr="00453DFF" w:rsidRDefault="003E2F86" w:rsidP="00B83700">
            <w:pPr>
              <w:ind w:left="-567"/>
              <w:textAlignment w:val="baseline"/>
              <w:rPr>
                <w:iCs/>
              </w:rPr>
            </w:pPr>
          </w:p>
          <w:p w:rsidR="003E2F86" w:rsidRPr="00453DFF" w:rsidRDefault="003E2F86" w:rsidP="00B83700">
            <w:pPr>
              <w:ind w:hanging="108"/>
              <w:textAlignment w:val="baseline"/>
              <w:rPr>
                <w:iCs/>
              </w:rPr>
            </w:pPr>
            <w:r>
              <w:rPr>
                <w:iCs/>
              </w:rPr>
              <w:t xml:space="preserve">    </w:t>
            </w:r>
            <w:r w:rsidRPr="00453DFF">
              <w:rPr>
                <w:iCs/>
              </w:rPr>
              <w:t>Средний</w:t>
            </w:r>
          </w:p>
          <w:p w:rsidR="003E2F86" w:rsidRPr="00453DFF" w:rsidRDefault="003E2F86" w:rsidP="00B83700">
            <w:pPr>
              <w:ind w:left="-567"/>
              <w:textAlignment w:val="baseline"/>
              <w:rPr>
                <w:iCs/>
              </w:rPr>
            </w:pPr>
            <w:r w:rsidRPr="00453DFF">
              <w:rPr>
                <w:iCs/>
              </w:rPr>
              <w:lastRenderedPageBreak/>
              <w:t xml:space="preserve">            балл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lastRenderedPageBreak/>
              <w:t xml:space="preserve">   </w:t>
            </w:r>
            <w:r w:rsidRPr="00453DFF">
              <w:rPr>
                <w:iCs/>
              </w:rPr>
              <w:t>успеваемость</w:t>
            </w:r>
          </w:p>
          <w:p w:rsidR="003E2F86" w:rsidRPr="00453DFF" w:rsidRDefault="003E2F86" w:rsidP="00B83700">
            <w:pPr>
              <w:ind w:left="-108"/>
              <w:textAlignment w:val="baseline"/>
              <w:rPr>
                <w:iCs/>
              </w:rPr>
            </w:pPr>
            <w:r>
              <w:rPr>
                <w:iCs/>
              </w:rPr>
              <w:t xml:space="preserve">           </w:t>
            </w:r>
            <w:r w:rsidRPr="00453DFF">
              <w:rPr>
                <w:iCs/>
              </w:rPr>
              <w:t>в %</w:t>
            </w:r>
          </w:p>
        </w:tc>
      </w:tr>
      <w:tr w:rsidR="003E2F86" w:rsidRPr="00453DFF" w:rsidTr="00B83700">
        <w:trPr>
          <w:trHeight w:val="257"/>
        </w:trPr>
        <w:tc>
          <w:tcPr>
            <w:tcW w:w="1560" w:type="dxa"/>
            <w:vMerge/>
          </w:tcPr>
          <w:p w:rsidR="003E2F86" w:rsidRPr="00453DFF" w:rsidRDefault="003E2F86" w:rsidP="00B83700">
            <w:pPr>
              <w:ind w:left="-567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567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567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  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      2</w:t>
            </w:r>
          </w:p>
        </w:tc>
        <w:tc>
          <w:tcPr>
            <w:tcW w:w="1276" w:type="dxa"/>
            <w:vMerge/>
          </w:tcPr>
          <w:p w:rsidR="003E2F86" w:rsidRPr="00453DFF" w:rsidRDefault="003E2F86" w:rsidP="00B83700">
            <w:pPr>
              <w:spacing w:after="200"/>
              <w:ind w:left="-567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567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567"/>
              <w:jc w:val="center"/>
              <w:textAlignment w:val="baseline"/>
              <w:rPr>
                <w:i/>
                <w:iCs/>
              </w:rPr>
            </w:pPr>
          </w:p>
        </w:tc>
      </w:tr>
      <w:tr w:rsidR="003E2F86" w:rsidRPr="00453DFF" w:rsidTr="00B83700">
        <w:tc>
          <w:tcPr>
            <w:tcW w:w="1560" w:type="dxa"/>
          </w:tcPr>
          <w:p w:rsidR="003E2F86" w:rsidRPr="00453DFF" w:rsidRDefault="003E2F86" w:rsidP="00B83700">
            <w:pPr>
              <w:ind w:left="-567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lastRenderedPageBreak/>
              <w:t>182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26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14,2</w:t>
            </w:r>
            <w:r w:rsidRPr="00453DFF">
              <w:rPr>
                <w:iCs/>
              </w:rPr>
              <w:t>%)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tabs>
                <w:tab w:val="left" w:pos="884"/>
              </w:tabs>
              <w:ind w:left="-108" w:firstLine="34"/>
              <w:textAlignment w:val="baseline"/>
              <w:rPr>
                <w:iCs/>
              </w:rPr>
            </w:pPr>
            <w:r>
              <w:rPr>
                <w:iCs/>
              </w:rPr>
              <w:t>43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23,6</w:t>
            </w:r>
            <w:r w:rsidRPr="00453DFF">
              <w:rPr>
                <w:iCs/>
              </w:rPr>
              <w:t>%)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ind w:left="-108" w:right="-108" w:firstLine="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110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60,4</w:t>
            </w:r>
            <w:r w:rsidRPr="00453DFF">
              <w:rPr>
                <w:iCs/>
              </w:rPr>
              <w:t>%)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2F86" w:rsidRPr="00453DFF" w:rsidRDefault="003E2F86" w:rsidP="00B83700">
            <w:pPr>
              <w:ind w:left="-108" w:righ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2</w:t>
            </w:r>
            <w:proofErr w:type="gramStart"/>
            <w:r>
              <w:rPr>
                <w:iCs/>
              </w:rPr>
              <w:t xml:space="preserve">( </w:t>
            </w:r>
            <w:proofErr w:type="gramEnd"/>
            <w:r>
              <w:rPr>
                <w:iCs/>
              </w:rPr>
              <w:t>1,1%)</w:t>
            </w:r>
          </w:p>
        </w:tc>
        <w:tc>
          <w:tcPr>
            <w:tcW w:w="1276" w:type="dxa"/>
          </w:tcPr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  </w:t>
            </w:r>
            <w:r>
              <w:rPr>
                <w:iCs/>
              </w:rPr>
              <w:t>39,8</w:t>
            </w:r>
            <w:r w:rsidRPr="00453DFF">
              <w:rPr>
                <w:iCs/>
              </w:rPr>
              <w:t xml:space="preserve"> 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      </w:t>
            </w:r>
            <w:r>
              <w:rPr>
                <w:iCs/>
              </w:rPr>
              <w:t>3,4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99,6</w:t>
            </w:r>
          </w:p>
        </w:tc>
      </w:tr>
    </w:tbl>
    <w:p w:rsidR="003E2F86" w:rsidRPr="00043B9E" w:rsidRDefault="003E2F86" w:rsidP="003E2F86">
      <w:pPr>
        <w:ind w:firstLine="567"/>
        <w:contextualSpacing/>
        <w:jc w:val="both"/>
        <w:rPr>
          <w:b/>
          <w:sz w:val="14"/>
        </w:rPr>
      </w:pPr>
    </w:p>
    <w:p w:rsidR="003E2F86" w:rsidRPr="00453DFF" w:rsidRDefault="003E2F86" w:rsidP="003E2F86">
      <w:pPr>
        <w:ind w:left="709"/>
        <w:textAlignment w:val="baseline"/>
        <w:rPr>
          <w:b/>
          <w:bCs/>
        </w:rPr>
      </w:pPr>
      <w:r w:rsidRPr="00453DFF">
        <w:rPr>
          <w:b/>
          <w:bCs/>
        </w:rPr>
        <w:t>Среднее общее образование</w:t>
      </w:r>
      <w:r>
        <w:rPr>
          <w:b/>
          <w:bCs/>
        </w:rPr>
        <w:t xml:space="preserve"> (10-11кл)</w:t>
      </w:r>
    </w:p>
    <w:p w:rsidR="003E2F86" w:rsidRPr="002A261D" w:rsidRDefault="003E2F86" w:rsidP="003E2F86">
      <w:pPr>
        <w:ind w:left="-567"/>
        <w:jc w:val="center"/>
        <w:textAlignment w:val="baseline"/>
        <w:rPr>
          <w:sz w:val="14"/>
        </w:rPr>
      </w:pPr>
    </w:p>
    <w:tbl>
      <w:tblPr>
        <w:tblW w:w="1034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60"/>
        <w:gridCol w:w="1276"/>
        <w:gridCol w:w="1275"/>
        <w:gridCol w:w="1276"/>
        <w:gridCol w:w="992"/>
        <w:gridCol w:w="1276"/>
        <w:gridCol w:w="1134"/>
        <w:gridCol w:w="1559"/>
      </w:tblGrid>
      <w:tr w:rsidR="003E2F86" w:rsidRPr="00453DFF" w:rsidTr="00B83700">
        <w:trPr>
          <w:trHeight w:val="292"/>
        </w:trPr>
        <w:tc>
          <w:tcPr>
            <w:tcW w:w="1560" w:type="dxa"/>
            <w:vMerge w:val="restart"/>
          </w:tcPr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</w:p>
          <w:p w:rsidR="003E2F86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 xml:space="preserve">Всего </w:t>
            </w:r>
          </w:p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аттестовано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Из них имеют оценку</w:t>
            </w:r>
          </w:p>
        </w:tc>
        <w:tc>
          <w:tcPr>
            <w:tcW w:w="1276" w:type="dxa"/>
            <w:vMerge w:val="restart"/>
          </w:tcPr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Качеств</w:t>
            </w:r>
            <w:r>
              <w:rPr>
                <w:iCs/>
              </w:rPr>
              <w:t xml:space="preserve">о                           </w:t>
            </w:r>
            <w:r w:rsidRPr="00453DFF">
              <w:rPr>
                <w:iCs/>
              </w:rPr>
              <w:t xml:space="preserve">  знаний %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</w:p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Средний</w:t>
            </w:r>
          </w:p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балл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 xml:space="preserve"> </w:t>
            </w:r>
            <w:r w:rsidRPr="00453DFF">
              <w:rPr>
                <w:iCs/>
              </w:rPr>
              <w:t xml:space="preserve"> успеваемость</w:t>
            </w:r>
          </w:p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в %</w:t>
            </w:r>
          </w:p>
        </w:tc>
      </w:tr>
      <w:tr w:rsidR="003E2F86" w:rsidRPr="00453DFF" w:rsidTr="00B83700">
        <w:trPr>
          <w:trHeight w:val="257"/>
        </w:trPr>
        <w:tc>
          <w:tcPr>
            <w:tcW w:w="1560" w:type="dxa"/>
            <w:vMerge/>
          </w:tcPr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108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2</w:t>
            </w:r>
          </w:p>
        </w:tc>
        <w:tc>
          <w:tcPr>
            <w:tcW w:w="1276" w:type="dxa"/>
            <w:vMerge/>
          </w:tcPr>
          <w:p w:rsidR="003E2F86" w:rsidRPr="00453DFF" w:rsidRDefault="003E2F86" w:rsidP="00B83700">
            <w:pPr>
              <w:spacing w:after="200"/>
              <w:ind w:left="-250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250"/>
              <w:jc w:val="center"/>
              <w:textAlignment w:val="baseline"/>
              <w:rPr>
                <w:i/>
                <w:iCs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3E2F86" w:rsidRPr="00453DFF" w:rsidRDefault="003E2F86" w:rsidP="00B83700">
            <w:pPr>
              <w:spacing w:after="200"/>
              <w:ind w:left="-250"/>
              <w:jc w:val="center"/>
              <w:textAlignment w:val="baseline"/>
              <w:rPr>
                <w:i/>
                <w:iCs/>
              </w:rPr>
            </w:pPr>
          </w:p>
        </w:tc>
      </w:tr>
      <w:tr w:rsidR="003E2F86" w:rsidRPr="00453DFF" w:rsidTr="00B83700">
        <w:tc>
          <w:tcPr>
            <w:tcW w:w="1560" w:type="dxa"/>
          </w:tcPr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43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6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14%)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ind w:lef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7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16%)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2F86" w:rsidRPr="00453DFF" w:rsidRDefault="003E2F86" w:rsidP="00B83700">
            <w:pPr>
              <w:ind w:left="-108" w:right="-108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30</w:t>
            </w:r>
            <w:r w:rsidRPr="00453DFF">
              <w:rPr>
                <w:iCs/>
              </w:rPr>
              <w:t>(</w:t>
            </w:r>
            <w:r>
              <w:rPr>
                <w:iCs/>
              </w:rPr>
              <w:t>70</w:t>
            </w:r>
            <w:r w:rsidRPr="00453DFF">
              <w:rPr>
                <w:iCs/>
              </w:rPr>
              <w:t>%)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3E2F86" w:rsidRPr="00453DFF" w:rsidRDefault="003E2F86" w:rsidP="00B83700">
            <w:pPr>
              <w:ind w:left="-108" w:right="-108"/>
              <w:textAlignment w:val="baseline"/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1276" w:type="dxa"/>
          </w:tcPr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31</w:t>
            </w:r>
            <w:r w:rsidRPr="00453DFF">
              <w:rPr>
                <w:iCs/>
              </w:rPr>
              <w:t>%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  <w:r w:rsidRPr="00453DFF">
              <w:rPr>
                <w:iCs/>
              </w:rPr>
              <w:t>3</w:t>
            </w:r>
            <w:r>
              <w:rPr>
                <w:iCs/>
              </w:rPr>
              <w:t>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3E2F86" w:rsidRPr="00453DFF" w:rsidRDefault="003E2F86" w:rsidP="00B83700">
            <w:pPr>
              <w:ind w:left="-250"/>
              <w:jc w:val="center"/>
              <w:textAlignment w:val="baseline"/>
              <w:rPr>
                <w:iCs/>
              </w:rPr>
            </w:pPr>
            <w:r>
              <w:rPr>
                <w:iCs/>
              </w:rPr>
              <w:t>100</w:t>
            </w:r>
          </w:p>
        </w:tc>
      </w:tr>
    </w:tbl>
    <w:p w:rsidR="003E2F86" w:rsidRPr="00043B9E" w:rsidRDefault="003E2F86" w:rsidP="003E2F86">
      <w:pPr>
        <w:ind w:firstLine="567"/>
        <w:contextualSpacing/>
        <w:jc w:val="both"/>
        <w:rPr>
          <w:b/>
          <w:sz w:val="12"/>
        </w:rPr>
      </w:pPr>
    </w:p>
    <w:p w:rsidR="003E2F86" w:rsidRPr="005721AF" w:rsidRDefault="003E2F86" w:rsidP="003E2F86">
      <w:pPr>
        <w:pStyle w:val="31"/>
        <w:tabs>
          <w:tab w:val="left" w:pos="1276"/>
        </w:tabs>
        <w:jc w:val="center"/>
        <w:rPr>
          <w:b/>
          <w:sz w:val="24"/>
          <w:szCs w:val="24"/>
        </w:rPr>
      </w:pPr>
      <w:r w:rsidRPr="005C3913">
        <w:rPr>
          <w:b/>
          <w:sz w:val="24"/>
          <w:szCs w:val="24"/>
        </w:rPr>
        <w:t>Итоги учебного процесса за три года представлены в  таблице: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318"/>
        <w:gridCol w:w="3427"/>
        <w:gridCol w:w="3427"/>
      </w:tblGrid>
      <w:tr w:rsidR="003E2F86" w:rsidRPr="00E6780B" w:rsidTr="00B83700">
        <w:tc>
          <w:tcPr>
            <w:tcW w:w="3318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Учебный год</w:t>
            </w:r>
          </w:p>
        </w:tc>
        <w:tc>
          <w:tcPr>
            <w:tcW w:w="3427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Успеваемость %</w:t>
            </w:r>
          </w:p>
        </w:tc>
        <w:tc>
          <w:tcPr>
            <w:tcW w:w="3427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proofErr w:type="spellStart"/>
            <w:r w:rsidRPr="00E6780B">
              <w:rPr>
                <w:rFonts w:ascii="Times New Roman" w:hAnsi="Times New Roman"/>
                <w:sz w:val="24"/>
              </w:rPr>
              <w:t>Качество%</w:t>
            </w:r>
            <w:proofErr w:type="spellEnd"/>
          </w:p>
        </w:tc>
      </w:tr>
      <w:tr w:rsidR="003E2F86" w:rsidRPr="00E6780B" w:rsidTr="00B83700">
        <w:tc>
          <w:tcPr>
            <w:tcW w:w="3318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2017-2018</w:t>
            </w:r>
          </w:p>
        </w:tc>
        <w:tc>
          <w:tcPr>
            <w:tcW w:w="3427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w="3427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43,3</w:t>
            </w:r>
          </w:p>
        </w:tc>
      </w:tr>
      <w:tr w:rsidR="003E2F86" w:rsidRPr="00E6780B" w:rsidTr="00B83700">
        <w:tc>
          <w:tcPr>
            <w:tcW w:w="3318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2018-2019</w:t>
            </w:r>
          </w:p>
        </w:tc>
        <w:tc>
          <w:tcPr>
            <w:tcW w:w="3427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96,8</w:t>
            </w:r>
          </w:p>
        </w:tc>
        <w:tc>
          <w:tcPr>
            <w:tcW w:w="3427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 w:rsidRPr="00E6780B">
              <w:rPr>
                <w:rFonts w:ascii="Times New Roman" w:hAnsi="Times New Roman"/>
                <w:sz w:val="24"/>
              </w:rPr>
              <w:t>46,1</w:t>
            </w:r>
          </w:p>
        </w:tc>
      </w:tr>
      <w:tr w:rsidR="003E2F86" w:rsidRPr="00E6780B" w:rsidTr="00B83700">
        <w:tc>
          <w:tcPr>
            <w:tcW w:w="3318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2019-2020</w:t>
            </w:r>
          </w:p>
        </w:tc>
        <w:tc>
          <w:tcPr>
            <w:tcW w:w="3427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99,9</w:t>
            </w:r>
          </w:p>
        </w:tc>
        <w:tc>
          <w:tcPr>
            <w:tcW w:w="3427" w:type="dxa"/>
          </w:tcPr>
          <w:p w:rsidR="003E2F86" w:rsidRPr="00E6780B" w:rsidRDefault="003E2F86" w:rsidP="00B83700">
            <w:pPr>
              <w:pStyle w:val="14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43,4</w:t>
            </w:r>
          </w:p>
        </w:tc>
      </w:tr>
    </w:tbl>
    <w:p w:rsidR="003E2F86" w:rsidRPr="00043B9E" w:rsidRDefault="003E2F86" w:rsidP="003E2F86">
      <w:pPr>
        <w:jc w:val="center"/>
        <w:rPr>
          <w:color w:val="FF0000"/>
          <w:sz w:val="12"/>
        </w:rPr>
      </w:pPr>
    </w:p>
    <w:p w:rsidR="003E2F86" w:rsidRPr="005B524B" w:rsidRDefault="003E2F86" w:rsidP="003E2F86">
      <w:pPr>
        <w:ind w:left="502"/>
        <w:jc w:val="center"/>
      </w:pPr>
      <w:r w:rsidRPr="005B524B">
        <w:t>Показатели успеваемости в разрезе каждого  класса: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992"/>
        <w:gridCol w:w="851"/>
        <w:gridCol w:w="850"/>
        <w:gridCol w:w="709"/>
        <w:gridCol w:w="851"/>
        <w:gridCol w:w="708"/>
        <w:gridCol w:w="851"/>
        <w:gridCol w:w="850"/>
        <w:gridCol w:w="851"/>
        <w:gridCol w:w="850"/>
      </w:tblGrid>
      <w:tr w:rsidR="003E2F86" w:rsidRPr="005B524B" w:rsidTr="00B83700">
        <w:trPr>
          <w:trHeight w:val="660"/>
        </w:trPr>
        <w:tc>
          <w:tcPr>
            <w:tcW w:w="1418" w:type="dxa"/>
            <w:vMerge w:val="restart"/>
            <w:textDirection w:val="btLr"/>
          </w:tcPr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классы</w:t>
            </w:r>
          </w:p>
        </w:tc>
        <w:tc>
          <w:tcPr>
            <w:tcW w:w="992" w:type="dxa"/>
            <w:vMerge w:val="restart"/>
            <w:textDirection w:val="btLr"/>
          </w:tcPr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К</w:t>
            </w:r>
            <w:r>
              <w:t>оличест</w:t>
            </w:r>
            <w:r w:rsidRPr="005B524B">
              <w:t xml:space="preserve">во </w:t>
            </w:r>
            <w:proofErr w:type="spellStart"/>
            <w:r w:rsidRPr="005B524B">
              <w:t>уч</w:t>
            </w:r>
            <w:proofErr w:type="spellEnd"/>
            <w:r w:rsidRPr="005B524B">
              <w:t>.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:rsidR="003E2F86" w:rsidRPr="005B524B" w:rsidRDefault="003E2F86" w:rsidP="00B83700">
            <w:pPr>
              <w:jc w:val="center"/>
            </w:pPr>
            <w:r w:rsidRPr="005B524B">
              <w:t>успевают</w:t>
            </w:r>
          </w:p>
        </w:tc>
        <w:tc>
          <w:tcPr>
            <w:tcW w:w="708" w:type="dxa"/>
            <w:vMerge w:val="restart"/>
            <w:textDirection w:val="btLr"/>
          </w:tcPr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Не успев</w:t>
            </w:r>
            <w:proofErr w:type="gramStart"/>
            <w:r w:rsidRPr="005B524B">
              <w:t>.</w:t>
            </w:r>
            <w:proofErr w:type="gramEnd"/>
            <w:r w:rsidRPr="005B524B">
              <w:t xml:space="preserve"> </w:t>
            </w:r>
            <w:proofErr w:type="gramStart"/>
            <w:r w:rsidRPr="005B524B">
              <w:t>в</w:t>
            </w:r>
            <w:proofErr w:type="gramEnd"/>
            <w:r w:rsidRPr="005B524B">
              <w:t>сего</w:t>
            </w:r>
          </w:p>
        </w:tc>
        <w:tc>
          <w:tcPr>
            <w:tcW w:w="851" w:type="dxa"/>
            <w:vMerge w:val="restart"/>
            <w:textDirection w:val="btLr"/>
          </w:tcPr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Успевают</w:t>
            </w:r>
          </w:p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%</w:t>
            </w:r>
          </w:p>
        </w:tc>
        <w:tc>
          <w:tcPr>
            <w:tcW w:w="850" w:type="dxa"/>
            <w:vMerge w:val="restart"/>
            <w:textDirection w:val="btLr"/>
          </w:tcPr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Качество</w:t>
            </w:r>
          </w:p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%</w:t>
            </w:r>
          </w:p>
        </w:tc>
        <w:tc>
          <w:tcPr>
            <w:tcW w:w="851" w:type="dxa"/>
            <w:vMerge w:val="restart"/>
            <w:textDirection w:val="btLr"/>
          </w:tcPr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Средний</w:t>
            </w:r>
          </w:p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.балл</w:t>
            </w:r>
          </w:p>
        </w:tc>
        <w:tc>
          <w:tcPr>
            <w:tcW w:w="850" w:type="dxa"/>
            <w:vMerge w:val="restart"/>
            <w:textDirection w:val="btLr"/>
          </w:tcPr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посещаемость</w:t>
            </w:r>
          </w:p>
          <w:p w:rsidR="003E2F86" w:rsidRPr="005B524B" w:rsidRDefault="003E2F86" w:rsidP="00B83700">
            <w:pPr>
              <w:ind w:left="113" w:right="113"/>
              <w:jc w:val="center"/>
            </w:pPr>
            <w:r w:rsidRPr="005B524B">
              <w:t>%</w:t>
            </w:r>
          </w:p>
        </w:tc>
      </w:tr>
      <w:tr w:rsidR="003E2F86" w:rsidRPr="005B524B" w:rsidTr="00B83700">
        <w:trPr>
          <w:cantSplit/>
          <w:trHeight w:val="1349"/>
        </w:trPr>
        <w:tc>
          <w:tcPr>
            <w:tcW w:w="1418" w:type="dxa"/>
            <w:vMerge/>
          </w:tcPr>
          <w:p w:rsidR="003E2F86" w:rsidRPr="005B524B" w:rsidRDefault="003E2F86" w:rsidP="00B83700"/>
        </w:tc>
        <w:tc>
          <w:tcPr>
            <w:tcW w:w="992" w:type="dxa"/>
            <w:vMerge/>
          </w:tcPr>
          <w:p w:rsidR="003E2F86" w:rsidRPr="005B524B" w:rsidRDefault="003E2F86" w:rsidP="00B83700"/>
        </w:tc>
        <w:tc>
          <w:tcPr>
            <w:tcW w:w="851" w:type="dxa"/>
            <w:tcBorders>
              <w:top w:val="single" w:sz="4" w:space="0" w:color="auto"/>
            </w:tcBorders>
            <w:textDirection w:val="btLr"/>
          </w:tcPr>
          <w:p w:rsidR="003E2F86" w:rsidRPr="005B524B" w:rsidRDefault="003E2F86" w:rsidP="00B83700">
            <w:pPr>
              <w:ind w:left="113" w:right="113"/>
              <w:jc w:val="right"/>
            </w:pPr>
            <w:r w:rsidRPr="005B524B"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3E2F86" w:rsidRPr="005B524B" w:rsidRDefault="003E2F86" w:rsidP="00B83700">
            <w:r w:rsidRPr="005B524B">
              <w:t>5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3E2F86" w:rsidRPr="005B524B" w:rsidRDefault="003E2F86" w:rsidP="00B83700">
            <w:r w:rsidRPr="005B524B"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708" w:type="dxa"/>
            <w:vMerge/>
          </w:tcPr>
          <w:p w:rsidR="003E2F86" w:rsidRPr="005B524B" w:rsidRDefault="003E2F86" w:rsidP="00B83700"/>
        </w:tc>
        <w:tc>
          <w:tcPr>
            <w:tcW w:w="851" w:type="dxa"/>
            <w:vMerge/>
          </w:tcPr>
          <w:p w:rsidR="003E2F86" w:rsidRPr="005B524B" w:rsidRDefault="003E2F86" w:rsidP="00B83700"/>
        </w:tc>
        <w:tc>
          <w:tcPr>
            <w:tcW w:w="850" w:type="dxa"/>
            <w:vMerge/>
          </w:tcPr>
          <w:p w:rsidR="003E2F86" w:rsidRPr="005B524B" w:rsidRDefault="003E2F86" w:rsidP="00B83700"/>
        </w:tc>
        <w:tc>
          <w:tcPr>
            <w:tcW w:w="851" w:type="dxa"/>
            <w:vMerge/>
          </w:tcPr>
          <w:p w:rsidR="003E2F86" w:rsidRPr="005B524B" w:rsidRDefault="003E2F86" w:rsidP="00B83700"/>
        </w:tc>
        <w:tc>
          <w:tcPr>
            <w:tcW w:w="850" w:type="dxa"/>
            <w:vMerge/>
          </w:tcPr>
          <w:p w:rsidR="003E2F86" w:rsidRPr="005B524B" w:rsidRDefault="003E2F86" w:rsidP="00B83700"/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1- 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20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18</w:t>
            </w:r>
          </w:p>
        </w:tc>
        <w:tc>
          <w:tcPr>
            <w:tcW w:w="850" w:type="dxa"/>
          </w:tcPr>
          <w:p w:rsidR="003E2F86" w:rsidRPr="005B524B" w:rsidRDefault="003E2F86" w:rsidP="00B83700"/>
        </w:tc>
        <w:tc>
          <w:tcPr>
            <w:tcW w:w="709" w:type="dxa"/>
          </w:tcPr>
          <w:p w:rsidR="003E2F86" w:rsidRPr="005B524B" w:rsidRDefault="003E2F86" w:rsidP="00B83700"/>
        </w:tc>
        <w:tc>
          <w:tcPr>
            <w:tcW w:w="851" w:type="dxa"/>
          </w:tcPr>
          <w:p w:rsidR="003E2F86" w:rsidRPr="005B524B" w:rsidRDefault="003E2F86" w:rsidP="00B83700"/>
        </w:tc>
        <w:tc>
          <w:tcPr>
            <w:tcW w:w="708" w:type="dxa"/>
          </w:tcPr>
          <w:p w:rsidR="003E2F86" w:rsidRPr="005B524B" w:rsidRDefault="003E2F86" w:rsidP="00B83700">
            <w:r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/>
        </w:tc>
        <w:tc>
          <w:tcPr>
            <w:tcW w:w="851" w:type="dxa"/>
          </w:tcPr>
          <w:p w:rsidR="003E2F86" w:rsidRPr="005B524B" w:rsidRDefault="003E2F86" w:rsidP="00B83700"/>
        </w:tc>
        <w:tc>
          <w:tcPr>
            <w:tcW w:w="850" w:type="dxa"/>
          </w:tcPr>
          <w:p w:rsidR="003E2F86" w:rsidRPr="005B524B" w:rsidRDefault="003E2F86" w:rsidP="00B83700"/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1 -б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15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15</w:t>
            </w:r>
          </w:p>
        </w:tc>
        <w:tc>
          <w:tcPr>
            <w:tcW w:w="850" w:type="dxa"/>
          </w:tcPr>
          <w:p w:rsidR="003E2F86" w:rsidRPr="005B524B" w:rsidRDefault="003E2F86" w:rsidP="00B83700"/>
        </w:tc>
        <w:tc>
          <w:tcPr>
            <w:tcW w:w="709" w:type="dxa"/>
          </w:tcPr>
          <w:p w:rsidR="003E2F86" w:rsidRPr="005B524B" w:rsidRDefault="003E2F86" w:rsidP="00B83700"/>
        </w:tc>
        <w:tc>
          <w:tcPr>
            <w:tcW w:w="851" w:type="dxa"/>
          </w:tcPr>
          <w:p w:rsidR="003E2F86" w:rsidRPr="005B524B" w:rsidRDefault="003E2F86" w:rsidP="00B83700"/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/>
        </w:tc>
        <w:tc>
          <w:tcPr>
            <w:tcW w:w="851" w:type="dxa"/>
          </w:tcPr>
          <w:p w:rsidR="003E2F86" w:rsidRPr="005B524B" w:rsidRDefault="003E2F86" w:rsidP="00B83700"/>
        </w:tc>
        <w:tc>
          <w:tcPr>
            <w:tcW w:w="850" w:type="dxa"/>
          </w:tcPr>
          <w:p w:rsidR="003E2F86" w:rsidRPr="005B524B" w:rsidRDefault="003E2F86" w:rsidP="00B83700"/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1 -в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21</w:t>
            </w:r>
          </w:p>
        </w:tc>
        <w:tc>
          <w:tcPr>
            <w:tcW w:w="851" w:type="dxa"/>
          </w:tcPr>
          <w:p w:rsidR="003E2F86" w:rsidRPr="005B524B" w:rsidRDefault="003E2F86" w:rsidP="00B83700">
            <w:pPr>
              <w:ind w:left="-108" w:right="-108"/>
              <w:jc w:val="center"/>
            </w:pPr>
            <w:r w:rsidRPr="005B524B">
              <w:t>21</w:t>
            </w:r>
          </w:p>
        </w:tc>
        <w:tc>
          <w:tcPr>
            <w:tcW w:w="850" w:type="dxa"/>
          </w:tcPr>
          <w:p w:rsidR="003E2F86" w:rsidRPr="005B524B" w:rsidRDefault="003E2F86" w:rsidP="00B83700"/>
        </w:tc>
        <w:tc>
          <w:tcPr>
            <w:tcW w:w="709" w:type="dxa"/>
          </w:tcPr>
          <w:p w:rsidR="003E2F86" w:rsidRPr="005B524B" w:rsidRDefault="003E2F86" w:rsidP="00B83700"/>
        </w:tc>
        <w:tc>
          <w:tcPr>
            <w:tcW w:w="851" w:type="dxa"/>
          </w:tcPr>
          <w:p w:rsidR="003E2F86" w:rsidRPr="005B524B" w:rsidRDefault="003E2F86" w:rsidP="00B83700"/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/>
        </w:tc>
        <w:tc>
          <w:tcPr>
            <w:tcW w:w="851" w:type="dxa"/>
          </w:tcPr>
          <w:p w:rsidR="003E2F86" w:rsidRPr="005B524B" w:rsidRDefault="003E2F86" w:rsidP="00B83700"/>
        </w:tc>
        <w:tc>
          <w:tcPr>
            <w:tcW w:w="850" w:type="dxa"/>
          </w:tcPr>
          <w:p w:rsidR="003E2F86" w:rsidRPr="005B524B" w:rsidRDefault="003E2F86" w:rsidP="00B83700"/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2 -а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19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18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7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8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55,5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3,7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96,1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2 -б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21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21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6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12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43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3,7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95,9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3 -а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14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15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2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4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9</w:t>
            </w:r>
          </w:p>
        </w:tc>
        <w:tc>
          <w:tcPr>
            <w:tcW w:w="708" w:type="dxa"/>
          </w:tcPr>
          <w:p w:rsidR="003E2F86" w:rsidRPr="005B524B" w:rsidRDefault="003E2F86" w:rsidP="00B83700"/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40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3,6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96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3 -б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16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16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6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7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81,2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4,1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97,5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 xml:space="preserve">3 -в 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15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17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5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47,1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3,8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97,4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4 -а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20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20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5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8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7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65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3,9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99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4 -б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4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6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53,8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3,7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97,3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5 -а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20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19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6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47,4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3,6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95,6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5 -б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17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18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1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5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12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33,3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3,4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94,2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5 -в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16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15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4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8</w:t>
            </w:r>
          </w:p>
        </w:tc>
        <w:tc>
          <w:tcPr>
            <w:tcW w:w="708" w:type="dxa"/>
          </w:tcPr>
          <w:p w:rsidR="003E2F86" w:rsidRPr="005B524B" w:rsidRDefault="003E2F86" w:rsidP="00B83700">
            <w:r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41,2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3,5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96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6 -а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17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16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1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4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11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31,2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3,4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96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6 -б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17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17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11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35,2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3,5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95,4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7 -а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14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2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4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8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42,8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3,6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96,8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7 -б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14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2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9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35,7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3,5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95,7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8 -а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20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21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2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16</w:t>
            </w:r>
          </w:p>
        </w:tc>
        <w:tc>
          <w:tcPr>
            <w:tcW w:w="708" w:type="dxa"/>
          </w:tcPr>
          <w:p w:rsidR="003E2F86" w:rsidRPr="005B524B" w:rsidRDefault="003E2F86" w:rsidP="00B83700"/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26,3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3,4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96,6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8 -б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18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19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2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2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15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22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3,3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95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9 -а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2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5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6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53,8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3,7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97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9 -б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14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6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4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64,3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3,9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93,9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1-0 а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1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4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8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38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3,4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99,8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1-0 б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12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2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2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8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33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3,4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96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5B524B" w:rsidRDefault="003E2F86" w:rsidP="00B83700">
            <w:r w:rsidRPr="005B524B">
              <w:t>11</w:t>
            </w:r>
          </w:p>
        </w:tc>
        <w:tc>
          <w:tcPr>
            <w:tcW w:w="992" w:type="dxa"/>
          </w:tcPr>
          <w:p w:rsidR="003E2F86" w:rsidRPr="005B524B" w:rsidRDefault="003E2F86" w:rsidP="00B83700">
            <w:r w:rsidRPr="005B524B">
              <w:t>18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18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3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1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14</w:t>
            </w:r>
          </w:p>
        </w:tc>
        <w:tc>
          <w:tcPr>
            <w:tcW w:w="708" w:type="dxa"/>
          </w:tcPr>
          <w:p w:rsidR="003E2F86" w:rsidRPr="005B524B" w:rsidRDefault="003E2F86" w:rsidP="00B83700">
            <w:r w:rsidRPr="005B524B"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22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3,4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95,4</w:t>
            </w:r>
          </w:p>
        </w:tc>
      </w:tr>
      <w:tr w:rsidR="003E2F86" w:rsidRPr="005B524B" w:rsidTr="00B83700">
        <w:tc>
          <w:tcPr>
            <w:tcW w:w="1418" w:type="dxa"/>
          </w:tcPr>
          <w:p w:rsidR="003E2F86" w:rsidRPr="00D37340" w:rsidRDefault="003E2F86" w:rsidP="00B83700">
            <w:pPr>
              <w:ind w:right="-108"/>
            </w:pPr>
            <w:r>
              <w:t>итого</w:t>
            </w:r>
          </w:p>
        </w:tc>
        <w:tc>
          <w:tcPr>
            <w:tcW w:w="992" w:type="dxa"/>
          </w:tcPr>
          <w:p w:rsidR="003E2F86" w:rsidRPr="005B524B" w:rsidRDefault="003E2F86" w:rsidP="00B83700">
            <w:pPr>
              <w:ind w:right="-134"/>
            </w:pPr>
            <w:r w:rsidRPr="005B524B">
              <w:t>397</w:t>
            </w:r>
          </w:p>
        </w:tc>
        <w:tc>
          <w:tcPr>
            <w:tcW w:w="851" w:type="dxa"/>
          </w:tcPr>
          <w:p w:rsidR="003E2F86" w:rsidRPr="005B524B" w:rsidRDefault="003E2F86" w:rsidP="00B83700">
            <w:pPr>
              <w:ind w:right="-108"/>
            </w:pPr>
            <w:r w:rsidRPr="005B524B">
              <w:t>393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62</w:t>
            </w:r>
          </w:p>
        </w:tc>
        <w:tc>
          <w:tcPr>
            <w:tcW w:w="709" w:type="dxa"/>
          </w:tcPr>
          <w:p w:rsidR="003E2F86" w:rsidRPr="005B524B" w:rsidRDefault="003E2F86" w:rsidP="00B83700">
            <w:r w:rsidRPr="005B524B">
              <w:t>86</w:t>
            </w:r>
          </w:p>
        </w:tc>
        <w:tc>
          <w:tcPr>
            <w:tcW w:w="851" w:type="dxa"/>
          </w:tcPr>
          <w:p w:rsidR="003E2F86" w:rsidRPr="005B524B" w:rsidRDefault="003E2F86" w:rsidP="00B83700">
            <w:pPr>
              <w:ind w:right="-108"/>
            </w:pPr>
            <w:r w:rsidRPr="005B524B">
              <w:t>195</w:t>
            </w:r>
          </w:p>
        </w:tc>
        <w:tc>
          <w:tcPr>
            <w:tcW w:w="708" w:type="dxa"/>
          </w:tcPr>
          <w:p w:rsidR="003E2F86" w:rsidRPr="005B524B" w:rsidRDefault="003E2F86" w:rsidP="00B83700">
            <w:r>
              <w:t>-</w:t>
            </w:r>
          </w:p>
        </w:tc>
        <w:tc>
          <w:tcPr>
            <w:tcW w:w="851" w:type="dxa"/>
          </w:tcPr>
          <w:p w:rsidR="003E2F86" w:rsidRPr="005B524B" w:rsidRDefault="003E2F86" w:rsidP="00B83700">
            <w:r>
              <w:t>100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43,4</w:t>
            </w:r>
          </w:p>
        </w:tc>
        <w:tc>
          <w:tcPr>
            <w:tcW w:w="851" w:type="dxa"/>
          </w:tcPr>
          <w:p w:rsidR="003E2F86" w:rsidRPr="005B524B" w:rsidRDefault="003E2F86" w:rsidP="00B83700">
            <w:r w:rsidRPr="005B524B">
              <w:t>3,6</w:t>
            </w:r>
          </w:p>
        </w:tc>
        <w:tc>
          <w:tcPr>
            <w:tcW w:w="850" w:type="dxa"/>
          </w:tcPr>
          <w:p w:rsidR="003E2F86" w:rsidRPr="005B524B" w:rsidRDefault="003E2F86" w:rsidP="00B83700">
            <w:r w:rsidRPr="005B524B">
              <w:t>96,3</w:t>
            </w:r>
          </w:p>
        </w:tc>
      </w:tr>
    </w:tbl>
    <w:p w:rsidR="002F7D88" w:rsidRDefault="002F7D88" w:rsidP="003E2F86">
      <w:pPr>
        <w:spacing w:line="276" w:lineRule="auto"/>
        <w:contextualSpacing/>
        <w:rPr>
          <w:b/>
          <w:bCs/>
        </w:rPr>
      </w:pPr>
    </w:p>
    <w:p w:rsidR="003E2F86" w:rsidRDefault="003E2F86" w:rsidP="003E2F86">
      <w:pPr>
        <w:pStyle w:val="14"/>
        <w:jc w:val="center"/>
        <w:rPr>
          <w:rFonts w:ascii="Times New Roman" w:hAnsi="Times New Roman"/>
          <w:b/>
          <w:sz w:val="24"/>
          <w:szCs w:val="24"/>
        </w:rPr>
      </w:pPr>
      <w:r w:rsidRPr="001D1936">
        <w:rPr>
          <w:szCs w:val="28"/>
        </w:rPr>
        <w:t>В связи с необходимыми мерами по предотвращению распрост</w:t>
      </w:r>
      <w:r>
        <w:rPr>
          <w:szCs w:val="28"/>
        </w:rPr>
        <w:t xml:space="preserve">ранения </w:t>
      </w:r>
      <w:proofErr w:type="spellStart"/>
      <w:r>
        <w:rPr>
          <w:szCs w:val="28"/>
        </w:rPr>
        <w:t>коронавирусной</w:t>
      </w:r>
      <w:proofErr w:type="spellEnd"/>
      <w:r>
        <w:rPr>
          <w:szCs w:val="28"/>
        </w:rPr>
        <w:t xml:space="preserve"> инфекции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r w:rsidRPr="00B36BB1">
        <w:rPr>
          <w:rFonts w:ascii="Times New Roman" w:hAnsi="Times New Roman"/>
          <w:b/>
          <w:color w:val="222222"/>
          <w:shd w:val="clear" w:color="auto" w:fill="FFFFFF"/>
        </w:rPr>
        <w:t>COVID-19</w:t>
      </w:r>
      <w:r>
        <w:rPr>
          <w:rFonts w:ascii="Arial" w:hAnsi="Arial" w:cs="Arial"/>
          <w:b/>
          <w:color w:val="222222"/>
          <w:shd w:val="clear" w:color="auto" w:fill="FFFFFF"/>
        </w:rPr>
        <w:t xml:space="preserve">, </w:t>
      </w:r>
      <w:r w:rsidRPr="00B36BB1">
        <w:rPr>
          <w:rFonts w:ascii="Times New Roman" w:hAnsi="Times New Roman"/>
          <w:b/>
          <w:sz w:val="24"/>
          <w:szCs w:val="24"/>
        </w:rPr>
        <w:t>ВПР</w:t>
      </w:r>
      <w:r>
        <w:rPr>
          <w:rFonts w:ascii="Times New Roman" w:hAnsi="Times New Roman"/>
          <w:b/>
          <w:sz w:val="24"/>
          <w:szCs w:val="24"/>
        </w:rPr>
        <w:t xml:space="preserve"> были отменены.</w:t>
      </w:r>
    </w:p>
    <w:p w:rsidR="003E2F86" w:rsidRPr="00D37340" w:rsidRDefault="003E2F86" w:rsidP="003E2F86">
      <w:pPr>
        <w:pStyle w:val="ae"/>
        <w:jc w:val="center"/>
        <w:rPr>
          <w:rFonts w:eastAsia="Times New Roman"/>
          <w:sz w:val="24"/>
          <w:szCs w:val="24"/>
          <w:lang w:eastAsia="ru-RU"/>
        </w:rPr>
      </w:pPr>
      <w:r w:rsidRPr="00D37340">
        <w:rPr>
          <w:rFonts w:eastAsia="Times New Roman"/>
          <w:sz w:val="24"/>
          <w:szCs w:val="24"/>
          <w:lang w:eastAsia="ru-RU"/>
        </w:rPr>
        <w:t>Промежуточная аттестация в виде контрольных или тестовых заданий была отменена.</w:t>
      </w:r>
    </w:p>
    <w:p w:rsidR="003E2F86" w:rsidRDefault="003E2F86" w:rsidP="003E2F86">
      <w:pPr>
        <w:pStyle w:val="ae"/>
        <w:jc w:val="center"/>
        <w:rPr>
          <w:rFonts w:eastAsia="Times New Roman"/>
          <w:sz w:val="24"/>
          <w:szCs w:val="24"/>
          <w:lang w:eastAsia="ru-RU"/>
        </w:rPr>
      </w:pPr>
      <w:r w:rsidRPr="00D37340">
        <w:rPr>
          <w:rFonts w:eastAsia="Times New Roman"/>
          <w:sz w:val="24"/>
          <w:szCs w:val="24"/>
          <w:lang w:eastAsia="ru-RU"/>
        </w:rPr>
        <w:t>Отметки за четверть и год посчитали результатами промежуточной аттестации.</w:t>
      </w:r>
    </w:p>
    <w:p w:rsidR="003E2F86" w:rsidRDefault="003E2F86" w:rsidP="003E2F86">
      <w:pPr>
        <w:pStyle w:val="ae"/>
        <w:jc w:val="center"/>
        <w:rPr>
          <w:rFonts w:eastAsia="Times New Roman"/>
          <w:b/>
          <w:sz w:val="24"/>
          <w:szCs w:val="24"/>
          <w:u w:val="single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четвертой четверти все учащиеся проходили обучение дистанционно с использованием </w:t>
      </w:r>
      <w:proofErr w:type="spellStart"/>
      <w:r>
        <w:rPr>
          <w:rFonts w:eastAsia="Times New Roman"/>
          <w:sz w:val="24"/>
          <w:szCs w:val="24"/>
          <w:lang w:eastAsia="ru-RU"/>
        </w:rPr>
        <w:t>электронно</w:t>
      </w:r>
      <w:proofErr w:type="spellEnd"/>
      <w:r>
        <w:rPr>
          <w:rFonts w:eastAsia="Times New Roman"/>
          <w:sz w:val="24"/>
          <w:szCs w:val="24"/>
          <w:lang w:eastAsia="ru-RU"/>
        </w:rPr>
        <w:t xml:space="preserve"> - цифровых технологий.</w:t>
      </w:r>
    </w:p>
    <w:p w:rsidR="003E2F86" w:rsidRDefault="003E2F86" w:rsidP="003E2F86">
      <w:pPr>
        <w:pStyle w:val="14"/>
        <w:jc w:val="center"/>
        <w:rPr>
          <w:rFonts w:ascii="Times New Roman" w:hAnsi="Times New Roman"/>
          <w:b/>
          <w:sz w:val="24"/>
          <w:szCs w:val="24"/>
        </w:rPr>
      </w:pPr>
      <w:r w:rsidRPr="00B46159">
        <w:rPr>
          <w:rFonts w:ascii="Times New Roman" w:hAnsi="Times New Roman"/>
          <w:b/>
          <w:sz w:val="24"/>
          <w:szCs w:val="24"/>
        </w:rPr>
        <w:lastRenderedPageBreak/>
        <w:t>КАЧЕСТВО ПОДГОТОВКИ ВЫПУСКНИКОВ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E2F86" w:rsidRPr="005C3913" w:rsidRDefault="003E2F86" w:rsidP="003E2F86">
      <w:pPr>
        <w:tabs>
          <w:tab w:val="left" w:pos="1920"/>
        </w:tabs>
        <w:jc w:val="center"/>
        <w:rPr>
          <w:b/>
          <w:bCs/>
        </w:rPr>
      </w:pPr>
      <w:r w:rsidRPr="005C3913">
        <w:rPr>
          <w:b/>
          <w:bCs/>
        </w:rPr>
        <w:t>Результаты государственной  (итоговой) аттестации выпускников</w:t>
      </w:r>
      <w:r>
        <w:rPr>
          <w:b/>
          <w:bCs/>
        </w:rPr>
        <w:t xml:space="preserve"> </w:t>
      </w:r>
      <w:r w:rsidRPr="005C3913">
        <w:rPr>
          <w:b/>
          <w:bCs/>
        </w:rPr>
        <w:t>9-х классов</w:t>
      </w:r>
    </w:p>
    <w:p w:rsidR="003E2F86" w:rsidRDefault="003E2F86" w:rsidP="003E2F86">
      <w:pPr>
        <w:spacing w:line="276" w:lineRule="auto"/>
        <w:ind w:right="-1"/>
      </w:pPr>
      <w:r w:rsidRPr="005C3913">
        <w:t>В рамках подготовки к государственной  итоговой  аттестации были проведены диагностические тестирования  обучаю</w:t>
      </w:r>
      <w:r>
        <w:t xml:space="preserve">щихся  9 классов  по математике, по русскому языку. </w:t>
      </w:r>
    </w:p>
    <w:p w:rsidR="003E2F86" w:rsidRPr="005C3913" w:rsidRDefault="003E2F86" w:rsidP="003E2F86">
      <w:pPr>
        <w:spacing w:line="276" w:lineRule="auto"/>
        <w:ind w:right="-1" w:firstLine="360"/>
      </w:pPr>
      <w:r w:rsidRPr="005C3913">
        <w:t>Результаты  диагностического  тестирования проанализированы и  обсуждены на методических объединениях, учителями были разработаны планы мероприятий по подготовке  обучающихся к сдаче экзаменов.</w:t>
      </w:r>
    </w:p>
    <w:p w:rsidR="003E2F86" w:rsidRDefault="003E2F86" w:rsidP="003E2F86">
      <w:pPr>
        <w:spacing w:line="276" w:lineRule="auto"/>
        <w:ind w:right="-1" w:firstLine="360"/>
      </w:pPr>
      <w:r w:rsidRPr="005C3913">
        <w:t xml:space="preserve">В этом учебном году </w:t>
      </w:r>
      <w:r w:rsidRPr="003A7DA5">
        <w:t>12</w:t>
      </w:r>
      <w:r>
        <w:t xml:space="preserve"> февраля </w:t>
      </w:r>
      <w:r w:rsidRPr="005C3913">
        <w:t xml:space="preserve"> ученики 9 класса участвовали в апробации устной части экзамена по русскому языку в форме собеседования. Приняли участие </w:t>
      </w:r>
      <w:r>
        <w:t>27</w:t>
      </w:r>
      <w:r w:rsidRPr="005C3913">
        <w:t xml:space="preserve">  ученик</w:t>
      </w:r>
      <w:r>
        <w:t xml:space="preserve">а, которые получили отметку </w:t>
      </w:r>
      <w:r w:rsidRPr="00A6517B">
        <w:t>«зачтено».</w:t>
      </w:r>
    </w:p>
    <w:p w:rsidR="003E2F86" w:rsidRDefault="003E2F86" w:rsidP="003E2F86">
      <w:pPr>
        <w:spacing w:line="276" w:lineRule="auto"/>
        <w:ind w:right="-1" w:firstLine="360"/>
        <w:rPr>
          <w:b/>
        </w:rPr>
      </w:pPr>
      <w:r>
        <w:t xml:space="preserve">ГИА в форме ОГЭ из-за </w:t>
      </w:r>
      <w:proofErr w:type="spellStart"/>
      <w:r>
        <w:t>коронавируса</w:t>
      </w:r>
      <w:proofErr w:type="spellEnd"/>
      <w:r>
        <w:t xml:space="preserve"> (</w:t>
      </w:r>
      <w:r w:rsidRPr="00B36BB1">
        <w:rPr>
          <w:color w:val="222222"/>
          <w:shd w:val="clear" w:color="auto" w:fill="FFFFFF"/>
        </w:rPr>
        <w:t>COVID-19</w:t>
      </w:r>
      <w:r>
        <w:rPr>
          <w:color w:val="222222"/>
          <w:shd w:val="clear" w:color="auto" w:fill="FFFFFF"/>
        </w:rPr>
        <w:t>)</w:t>
      </w:r>
      <w:r w:rsidRPr="00B36BB1">
        <w:rPr>
          <w:sz w:val="22"/>
        </w:rPr>
        <w:t xml:space="preserve"> </w:t>
      </w:r>
      <w:r>
        <w:t>был отменен. Все выпускники девятых классов получили аттестат об основном общем образовании. Пятеро выпускников девятых классов получили аттестаты с отличием.</w:t>
      </w:r>
    </w:p>
    <w:p w:rsidR="003E2F86" w:rsidRDefault="003E2F86" w:rsidP="003E2F86">
      <w:pPr>
        <w:tabs>
          <w:tab w:val="left" w:pos="1920"/>
        </w:tabs>
        <w:jc w:val="center"/>
        <w:rPr>
          <w:b/>
          <w:bCs/>
        </w:rPr>
      </w:pPr>
      <w:r w:rsidRPr="005C3913">
        <w:rPr>
          <w:b/>
          <w:bCs/>
        </w:rPr>
        <w:t xml:space="preserve">Результаты </w:t>
      </w:r>
      <w:r>
        <w:rPr>
          <w:b/>
          <w:bCs/>
        </w:rPr>
        <w:t>единого государственного экзамена</w:t>
      </w:r>
      <w:r w:rsidRPr="005C3913">
        <w:rPr>
          <w:b/>
          <w:bCs/>
        </w:rPr>
        <w:t xml:space="preserve">  </w:t>
      </w:r>
      <w:r>
        <w:rPr>
          <w:b/>
          <w:bCs/>
        </w:rPr>
        <w:t>ЕГЭ 11 класса</w:t>
      </w:r>
    </w:p>
    <w:p w:rsidR="003E2F86" w:rsidRDefault="003E2F86" w:rsidP="003E2F86">
      <w:pPr>
        <w:spacing w:line="276" w:lineRule="auto"/>
        <w:ind w:right="-1"/>
      </w:pPr>
      <w:r w:rsidRPr="005C3913">
        <w:t xml:space="preserve">В рамках подготовки к </w:t>
      </w:r>
      <w:r>
        <w:t>ГИА</w:t>
      </w:r>
      <w:r w:rsidRPr="005C3913">
        <w:t xml:space="preserve"> были проведены диагностические </w:t>
      </w:r>
      <w:r>
        <w:t>работы</w:t>
      </w:r>
      <w:r w:rsidRPr="005C3913">
        <w:t xml:space="preserve">  обучаю</w:t>
      </w:r>
      <w:r>
        <w:t xml:space="preserve">щихся  11 класса по математике, по русскому языку, предметам по выбору. </w:t>
      </w:r>
    </w:p>
    <w:p w:rsidR="003E2F86" w:rsidRDefault="003E2F86" w:rsidP="003E2F86">
      <w:pPr>
        <w:spacing w:line="276" w:lineRule="auto"/>
        <w:ind w:right="-1" w:firstLine="360"/>
      </w:pPr>
      <w:r w:rsidRPr="005C3913">
        <w:t>Результаты  диагностическ</w:t>
      </w:r>
      <w:r>
        <w:t>их</w:t>
      </w:r>
      <w:r w:rsidRPr="005C3913">
        <w:t xml:space="preserve">  </w:t>
      </w:r>
      <w:r>
        <w:t>работ</w:t>
      </w:r>
      <w:r w:rsidRPr="005C3913">
        <w:t xml:space="preserve"> проанализированы и  обсуждены на методических объединениях, </w:t>
      </w:r>
      <w:r>
        <w:t xml:space="preserve">родительских собраниях, </w:t>
      </w:r>
      <w:r w:rsidRPr="005C3913">
        <w:t>учителями были разработаны планы мероприятий по подготовке  обучающихся к сдаче экзаменов.</w:t>
      </w:r>
      <w:r>
        <w:t xml:space="preserve">  04 декабря для выпускников 11 класса было проведено итоговое  сочинение, как допу</w:t>
      </w:r>
      <w:proofErr w:type="gramStart"/>
      <w:r>
        <w:t>ск к сд</w:t>
      </w:r>
      <w:proofErr w:type="gramEnd"/>
      <w:r>
        <w:t>аче ЕГЭ. Все выпускники успешно справились с итоговым сочинением.</w:t>
      </w:r>
    </w:p>
    <w:p w:rsidR="003E2F86" w:rsidRDefault="003E2F86" w:rsidP="003E2F86">
      <w:pPr>
        <w:spacing w:line="276" w:lineRule="auto"/>
        <w:ind w:right="-1" w:firstLine="360"/>
      </w:pPr>
      <w:r>
        <w:t xml:space="preserve">В связи с распространением </w:t>
      </w:r>
      <w:proofErr w:type="spellStart"/>
      <w:r>
        <w:t>коронавируса</w:t>
      </w:r>
      <w:proofErr w:type="spellEnd"/>
      <w:r>
        <w:t xml:space="preserve"> (</w:t>
      </w:r>
      <w:r w:rsidRPr="00B36BB1">
        <w:rPr>
          <w:color w:val="222222"/>
          <w:shd w:val="clear" w:color="auto" w:fill="FFFFFF"/>
        </w:rPr>
        <w:t>COVID-19</w:t>
      </w:r>
      <w:r>
        <w:rPr>
          <w:color w:val="222222"/>
          <w:shd w:val="clear" w:color="auto" w:fill="FFFFFF"/>
        </w:rPr>
        <w:t>)</w:t>
      </w:r>
      <w:r w:rsidRPr="00B36BB1">
        <w:rPr>
          <w:sz w:val="22"/>
        </w:rPr>
        <w:t xml:space="preserve"> </w:t>
      </w:r>
      <w:r>
        <w:t xml:space="preserve"> учащиеся 11 класса были аттестованы по итогам полугодий. Вне зависимости от сдачи ЕГЭ все 18 выпускников получили аттестат о среднем общем образовании. Трое выпускников получили аттестат особого образца и золотые медали.</w:t>
      </w:r>
    </w:p>
    <w:p w:rsidR="003E2F86" w:rsidRPr="005C3913" w:rsidRDefault="003E2F86" w:rsidP="003E2F86">
      <w:pPr>
        <w:spacing w:line="276" w:lineRule="auto"/>
        <w:ind w:right="-1" w:firstLine="360"/>
      </w:pPr>
      <w:r>
        <w:t>Из 18 выпускников ЕГЭ сдавали 9 выпускников.</w:t>
      </w:r>
    </w:p>
    <w:p w:rsidR="003E2F86" w:rsidRPr="00043B9E" w:rsidRDefault="003E2F86" w:rsidP="003E2F86">
      <w:pPr>
        <w:tabs>
          <w:tab w:val="left" w:pos="1920"/>
        </w:tabs>
        <w:jc w:val="center"/>
        <w:rPr>
          <w:b/>
          <w:bCs/>
          <w:sz w:val="8"/>
        </w:rPr>
      </w:pPr>
    </w:p>
    <w:p w:rsidR="003E2F86" w:rsidRPr="00A92686" w:rsidRDefault="003E2F86" w:rsidP="003E2F86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>Результаты ЕГЭ</w:t>
      </w:r>
    </w:p>
    <w:tbl>
      <w:tblPr>
        <w:tblpPr w:leftFromText="180" w:rightFromText="180" w:vertAnchor="text" w:horzAnchor="margin" w:tblpXSpec="center" w:tblpY="181"/>
        <w:tblOverlap w:val="never"/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2127"/>
        <w:gridCol w:w="1384"/>
        <w:gridCol w:w="670"/>
        <w:gridCol w:w="670"/>
        <w:gridCol w:w="637"/>
        <w:gridCol w:w="702"/>
        <w:gridCol w:w="1205"/>
        <w:gridCol w:w="1172"/>
      </w:tblGrid>
      <w:tr w:rsidR="003E2F86" w:rsidRPr="005C3913" w:rsidTr="00B83700">
        <w:trPr>
          <w:trHeight w:val="272"/>
        </w:trPr>
        <w:tc>
          <w:tcPr>
            <w:tcW w:w="675" w:type="dxa"/>
            <w:vMerge w:val="restart"/>
          </w:tcPr>
          <w:p w:rsidR="003E2F86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№</w:t>
            </w:r>
          </w:p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proofErr w:type="spellStart"/>
            <w:proofErr w:type="gramStart"/>
            <w:r>
              <w:rPr>
                <w:bCs/>
                <w:iCs/>
              </w:rPr>
              <w:t>п</w:t>
            </w:r>
            <w:proofErr w:type="spellEnd"/>
            <w:proofErr w:type="gramEnd"/>
            <w:r>
              <w:rPr>
                <w:bCs/>
                <w:iCs/>
              </w:rPr>
              <w:t>/</w:t>
            </w:r>
            <w:proofErr w:type="spellStart"/>
            <w:r>
              <w:rPr>
                <w:bCs/>
                <w:iCs/>
              </w:rPr>
              <w:t>п</w:t>
            </w:r>
            <w:proofErr w:type="spellEnd"/>
          </w:p>
        </w:tc>
        <w:tc>
          <w:tcPr>
            <w:tcW w:w="2127" w:type="dxa"/>
            <w:vMerge w:val="restart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Предмет</w:t>
            </w:r>
          </w:p>
        </w:tc>
        <w:tc>
          <w:tcPr>
            <w:tcW w:w="1384" w:type="dxa"/>
            <w:vMerge w:val="restart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Сдавало экзамен</w:t>
            </w:r>
          </w:p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(кол-во человек)</w:t>
            </w:r>
          </w:p>
        </w:tc>
        <w:tc>
          <w:tcPr>
            <w:tcW w:w="2679" w:type="dxa"/>
            <w:gridSpan w:val="4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Оценки</w:t>
            </w:r>
          </w:p>
        </w:tc>
        <w:tc>
          <w:tcPr>
            <w:tcW w:w="1205" w:type="dxa"/>
            <w:vMerge w:val="restart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 xml:space="preserve">% </w:t>
            </w:r>
            <w:proofErr w:type="spellStart"/>
            <w:r w:rsidRPr="005C3913">
              <w:rPr>
                <w:bCs/>
                <w:iCs/>
              </w:rPr>
              <w:t>к</w:t>
            </w:r>
            <w:r>
              <w:rPr>
                <w:bCs/>
                <w:iCs/>
              </w:rPr>
              <w:t>З</w:t>
            </w:r>
            <w:proofErr w:type="spellEnd"/>
          </w:p>
        </w:tc>
        <w:tc>
          <w:tcPr>
            <w:tcW w:w="1172" w:type="dxa"/>
            <w:vMerge w:val="restart"/>
          </w:tcPr>
          <w:p w:rsidR="003E2F86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кУ</w:t>
            </w:r>
            <w:proofErr w:type="spellEnd"/>
            <w:r>
              <w:rPr>
                <w:bCs/>
                <w:iCs/>
              </w:rPr>
              <w:t xml:space="preserve"> </w:t>
            </w:r>
          </w:p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%</w:t>
            </w:r>
          </w:p>
        </w:tc>
      </w:tr>
      <w:tr w:rsidR="003E2F86" w:rsidRPr="005C3913" w:rsidTr="00B83700">
        <w:trPr>
          <w:trHeight w:val="142"/>
        </w:trPr>
        <w:tc>
          <w:tcPr>
            <w:tcW w:w="675" w:type="dxa"/>
            <w:vMerge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2127" w:type="dxa"/>
            <w:vMerge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1384" w:type="dxa"/>
            <w:vMerge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«</w:t>
            </w:r>
            <w:r>
              <w:rPr>
                <w:bCs/>
                <w:iCs/>
              </w:rPr>
              <w:t>5</w:t>
            </w:r>
            <w:r w:rsidRPr="005C3913">
              <w:rPr>
                <w:bCs/>
                <w:iCs/>
              </w:rPr>
              <w:t>»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«</w:t>
            </w:r>
            <w:r>
              <w:rPr>
                <w:bCs/>
                <w:iCs/>
              </w:rPr>
              <w:t>4</w:t>
            </w:r>
            <w:r w:rsidRPr="005C3913">
              <w:rPr>
                <w:bCs/>
                <w:iCs/>
              </w:rPr>
              <w:t>»</w:t>
            </w:r>
          </w:p>
        </w:tc>
        <w:tc>
          <w:tcPr>
            <w:tcW w:w="63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«</w:t>
            </w:r>
            <w:r>
              <w:rPr>
                <w:bCs/>
                <w:iCs/>
              </w:rPr>
              <w:t>3</w:t>
            </w:r>
            <w:r w:rsidRPr="005C3913">
              <w:rPr>
                <w:bCs/>
                <w:iCs/>
              </w:rPr>
              <w:t>»</w:t>
            </w:r>
          </w:p>
        </w:tc>
        <w:tc>
          <w:tcPr>
            <w:tcW w:w="70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 w:rsidRPr="005C3913">
              <w:rPr>
                <w:bCs/>
                <w:iCs/>
              </w:rPr>
              <w:t>«</w:t>
            </w:r>
            <w:r>
              <w:rPr>
                <w:bCs/>
                <w:iCs/>
              </w:rPr>
              <w:t>2</w:t>
            </w:r>
            <w:r w:rsidRPr="005C3913">
              <w:rPr>
                <w:bCs/>
                <w:iCs/>
              </w:rPr>
              <w:t>»</w:t>
            </w:r>
          </w:p>
        </w:tc>
        <w:tc>
          <w:tcPr>
            <w:tcW w:w="1205" w:type="dxa"/>
            <w:vMerge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  <w:tc>
          <w:tcPr>
            <w:tcW w:w="1172" w:type="dxa"/>
            <w:vMerge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/>
                <w:bCs/>
                <w:iCs/>
              </w:rPr>
            </w:pPr>
          </w:p>
        </w:tc>
      </w:tr>
      <w:tr w:rsidR="003E2F86" w:rsidRPr="005C3913" w:rsidTr="00B83700">
        <w:trPr>
          <w:trHeight w:val="260"/>
        </w:trPr>
        <w:tc>
          <w:tcPr>
            <w:tcW w:w="67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212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 w:rsidRPr="005C3913">
              <w:rPr>
                <w:bCs/>
                <w:iCs/>
              </w:rPr>
              <w:t>Русский язык</w:t>
            </w:r>
          </w:p>
        </w:tc>
        <w:tc>
          <w:tcPr>
            <w:tcW w:w="1384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9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63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</w:t>
            </w:r>
          </w:p>
        </w:tc>
        <w:tc>
          <w:tcPr>
            <w:tcW w:w="70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0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28,5</w:t>
            </w:r>
          </w:p>
        </w:tc>
        <w:tc>
          <w:tcPr>
            <w:tcW w:w="117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3E2F86" w:rsidRPr="005C3913" w:rsidTr="00B83700">
        <w:trPr>
          <w:trHeight w:val="272"/>
        </w:trPr>
        <w:tc>
          <w:tcPr>
            <w:tcW w:w="67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212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История </w:t>
            </w:r>
          </w:p>
        </w:tc>
        <w:tc>
          <w:tcPr>
            <w:tcW w:w="1384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3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0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0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33,3</w:t>
            </w:r>
          </w:p>
        </w:tc>
        <w:tc>
          <w:tcPr>
            <w:tcW w:w="117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66,6</w:t>
            </w:r>
          </w:p>
        </w:tc>
      </w:tr>
      <w:tr w:rsidR="003E2F86" w:rsidRPr="005C3913" w:rsidTr="00B83700">
        <w:trPr>
          <w:trHeight w:val="272"/>
        </w:trPr>
        <w:tc>
          <w:tcPr>
            <w:tcW w:w="675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212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Биология </w:t>
            </w:r>
          </w:p>
        </w:tc>
        <w:tc>
          <w:tcPr>
            <w:tcW w:w="1384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63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70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20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60</w:t>
            </w:r>
          </w:p>
        </w:tc>
        <w:tc>
          <w:tcPr>
            <w:tcW w:w="117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100</w:t>
            </w:r>
          </w:p>
        </w:tc>
      </w:tr>
      <w:tr w:rsidR="003E2F86" w:rsidRPr="005C3913" w:rsidTr="00B83700">
        <w:trPr>
          <w:trHeight w:val="272"/>
        </w:trPr>
        <w:tc>
          <w:tcPr>
            <w:tcW w:w="675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212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химия</w:t>
            </w:r>
          </w:p>
        </w:tc>
        <w:tc>
          <w:tcPr>
            <w:tcW w:w="1384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3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70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0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25</w:t>
            </w:r>
          </w:p>
        </w:tc>
        <w:tc>
          <w:tcPr>
            <w:tcW w:w="117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75</w:t>
            </w:r>
          </w:p>
        </w:tc>
      </w:tr>
      <w:tr w:rsidR="003E2F86" w:rsidRPr="005C3913" w:rsidTr="00B83700">
        <w:trPr>
          <w:trHeight w:val="272"/>
        </w:trPr>
        <w:tc>
          <w:tcPr>
            <w:tcW w:w="675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5</w:t>
            </w:r>
          </w:p>
        </w:tc>
        <w:tc>
          <w:tcPr>
            <w:tcW w:w="2127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физика</w:t>
            </w:r>
          </w:p>
        </w:tc>
        <w:tc>
          <w:tcPr>
            <w:tcW w:w="1384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3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70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120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17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50</w:t>
            </w:r>
          </w:p>
        </w:tc>
      </w:tr>
      <w:tr w:rsidR="003E2F86" w:rsidRPr="005C3913" w:rsidTr="00B83700">
        <w:trPr>
          <w:trHeight w:val="272"/>
        </w:trPr>
        <w:tc>
          <w:tcPr>
            <w:tcW w:w="675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6</w:t>
            </w:r>
          </w:p>
        </w:tc>
        <w:tc>
          <w:tcPr>
            <w:tcW w:w="2127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обществознание</w:t>
            </w:r>
          </w:p>
        </w:tc>
        <w:tc>
          <w:tcPr>
            <w:tcW w:w="1384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</w:t>
            </w:r>
          </w:p>
        </w:tc>
        <w:tc>
          <w:tcPr>
            <w:tcW w:w="63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3</w:t>
            </w:r>
          </w:p>
        </w:tc>
        <w:tc>
          <w:tcPr>
            <w:tcW w:w="70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4</w:t>
            </w:r>
          </w:p>
        </w:tc>
        <w:tc>
          <w:tcPr>
            <w:tcW w:w="120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22,2</w:t>
            </w:r>
          </w:p>
        </w:tc>
        <w:tc>
          <w:tcPr>
            <w:tcW w:w="117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55,5</w:t>
            </w:r>
          </w:p>
        </w:tc>
      </w:tr>
      <w:tr w:rsidR="003E2F86" w:rsidRPr="005C3913" w:rsidTr="00B83700">
        <w:trPr>
          <w:trHeight w:val="285"/>
        </w:trPr>
        <w:tc>
          <w:tcPr>
            <w:tcW w:w="675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7</w:t>
            </w:r>
          </w:p>
        </w:tc>
        <w:tc>
          <w:tcPr>
            <w:tcW w:w="2127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Информатика</w:t>
            </w:r>
          </w:p>
        </w:tc>
        <w:tc>
          <w:tcPr>
            <w:tcW w:w="1384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</w:t>
            </w: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63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70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7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  <w:tr w:rsidR="003E2F86" w:rsidRPr="005C3913" w:rsidTr="00B83700">
        <w:trPr>
          <w:trHeight w:val="266"/>
        </w:trPr>
        <w:tc>
          <w:tcPr>
            <w:tcW w:w="675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  <w:r>
              <w:rPr>
                <w:bCs/>
                <w:iCs/>
              </w:rPr>
              <w:t>8</w:t>
            </w:r>
          </w:p>
        </w:tc>
        <w:tc>
          <w:tcPr>
            <w:tcW w:w="2127" w:type="dxa"/>
          </w:tcPr>
          <w:p w:rsidR="003E2F86" w:rsidRDefault="003E2F86" w:rsidP="00B83700">
            <w:pPr>
              <w:autoSpaceDE w:val="0"/>
              <w:autoSpaceDN w:val="0"/>
              <w:adjustRightInd w:val="0"/>
              <w:rPr>
                <w:bCs/>
                <w:iCs/>
              </w:rPr>
            </w:pPr>
          </w:p>
        </w:tc>
        <w:tc>
          <w:tcPr>
            <w:tcW w:w="1384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670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637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70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205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  <w:tc>
          <w:tcPr>
            <w:tcW w:w="1172" w:type="dxa"/>
          </w:tcPr>
          <w:p w:rsidR="003E2F86" w:rsidRPr="005C3913" w:rsidRDefault="003E2F86" w:rsidP="00B83700">
            <w:pPr>
              <w:autoSpaceDE w:val="0"/>
              <w:autoSpaceDN w:val="0"/>
              <w:adjustRightInd w:val="0"/>
              <w:jc w:val="center"/>
              <w:rPr>
                <w:bCs/>
                <w:iCs/>
              </w:rPr>
            </w:pPr>
          </w:p>
        </w:tc>
      </w:tr>
    </w:tbl>
    <w:p w:rsidR="003E2F86" w:rsidRDefault="003E2F86" w:rsidP="003E2F86">
      <w:pPr>
        <w:autoSpaceDE w:val="0"/>
        <w:autoSpaceDN w:val="0"/>
        <w:adjustRightInd w:val="0"/>
        <w:jc w:val="center"/>
        <w:rPr>
          <w:bCs/>
          <w:iCs/>
          <w:color w:val="FF0000"/>
        </w:rPr>
      </w:pPr>
    </w:p>
    <w:p w:rsidR="003E2F86" w:rsidRDefault="003E2F86" w:rsidP="003E2F86">
      <w:pPr>
        <w:shd w:val="clear" w:color="auto" w:fill="FFFFFF"/>
        <w:rPr>
          <w:color w:val="000000"/>
        </w:rPr>
      </w:pPr>
      <w:r>
        <w:rPr>
          <w:color w:val="000000"/>
        </w:rPr>
        <w:t>Все</w:t>
      </w:r>
      <w:r w:rsidRPr="00A92686">
        <w:rPr>
          <w:color w:val="000000"/>
        </w:rPr>
        <w:t xml:space="preserve"> выпускник</w:t>
      </w:r>
      <w:r>
        <w:rPr>
          <w:color w:val="000000"/>
        </w:rPr>
        <w:t>и</w:t>
      </w:r>
      <w:r w:rsidRPr="00A92686">
        <w:rPr>
          <w:color w:val="000000"/>
        </w:rPr>
        <w:t xml:space="preserve"> 11 класса успешно </w:t>
      </w:r>
      <w:r>
        <w:rPr>
          <w:color w:val="000000"/>
        </w:rPr>
        <w:t>сдали ЕГЭ.</w:t>
      </w:r>
    </w:p>
    <w:p w:rsidR="002F7D88" w:rsidRDefault="002F7D88" w:rsidP="002F7D88">
      <w:pPr>
        <w:shd w:val="clear" w:color="auto" w:fill="FFFFFF"/>
        <w:rPr>
          <w:color w:val="000000"/>
        </w:rPr>
      </w:pPr>
    </w:p>
    <w:p w:rsidR="003E2F86" w:rsidRDefault="003E2F86" w:rsidP="003E2F86">
      <w:pPr>
        <w:spacing w:line="360" w:lineRule="auto"/>
        <w:jc w:val="center"/>
        <w:rPr>
          <w:b/>
          <w:bCs/>
        </w:rPr>
      </w:pPr>
      <w:r>
        <w:rPr>
          <w:b/>
          <w:bCs/>
        </w:rPr>
        <w:t>У</w:t>
      </w:r>
      <w:r w:rsidRPr="005C3913">
        <w:rPr>
          <w:b/>
          <w:bCs/>
        </w:rPr>
        <w:t>части</w:t>
      </w:r>
      <w:r>
        <w:rPr>
          <w:b/>
          <w:bCs/>
        </w:rPr>
        <w:t>е</w:t>
      </w:r>
      <w:r w:rsidRPr="005C3913">
        <w:rPr>
          <w:b/>
          <w:bCs/>
        </w:rPr>
        <w:t xml:space="preserve"> в олимпиадах, конкурсах</w:t>
      </w:r>
    </w:p>
    <w:p w:rsidR="003E2F86" w:rsidRDefault="003E2F86" w:rsidP="003E2F86">
      <w:pPr>
        <w:ind w:firstLine="708"/>
        <w:contextualSpacing/>
        <w:jc w:val="both"/>
      </w:pPr>
      <w:r w:rsidRPr="001A794F">
        <w:t>С целью повышен</w:t>
      </w:r>
      <w:r>
        <w:t>ия</w:t>
      </w:r>
      <w:r w:rsidRPr="001A794F">
        <w:t xml:space="preserve"> уровн</w:t>
      </w:r>
      <w:r>
        <w:t>я</w:t>
      </w:r>
      <w:r w:rsidRPr="001A794F">
        <w:t xml:space="preserve"> знаний для учащихся 1-4 класс</w:t>
      </w:r>
      <w:r>
        <w:t>ов</w:t>
      </w:r>
      <w:r w:rsidRPr="001A794F">
        <w:t xml:space="preserve"> проводятся индивидуально-групповые занятия, курсы внеурочной деятельности, в 5 – </w:t>
      </w:r>
      <w:r>
        <w:t>9</w:t>
      </w:r>
      <w:r w:rsidRPr="001A794F">
        <w:t>кл. организованы факультативные</w:t>
      </w:r>
      <w:r w:rsidRPr="00CD6484">
        <w:t xml:space="preserve"> </w:t>
      </w:r>
      <w:r w:rsidRPr="001A794F">
        <w:t>занятия, индивидуально-групповые консультации по предметам, в 9-1</w:t>
      </w:r>
      <w:r>
        <w:t>1</w:t>
      </w:r>
      <w:r w:rsidRPr="001A794F">
        <w:t>кл. – элективные курсы по разным общеобразовательным дисциплинам, на которых учащиеся  могут расширить свой кругозор, углубить  знания по предмету.</w:t>
      </w:r>
    </w:p>
    <w:p w:rsidR="003E2F86" w:rsidRPr="001A794F" w:rsidRDefault="003E2F86" w:rsidP="003E2F86">
      <w:pPr>
        <w:ind w:firstLine="708"/>
        <w:jc w:val="both"/>
      </w:pPr>
      <w:r w:rsidRPr="009D2F94">
        <w:t xml:space="preserve">Количество победителей олимпиад, конкурсов по-прежнему остаётся стабильным, результативность участия не плохая. Статистика показывает, что участниками олимпиад </w:t>
      </w:r>
      <w:r w:rsidRPr="009D2F94">
        <w:lastRenderedPageBreak/>
        <w:t xml:space="preserve">практически по всем предметам являются одни и те же учащиеся, успешно осваивающие образовательные стандарты. </w:t>
      </w:r>
      <w:r w:rsidRPr="001A794F">
        <w:t xml:space="preserve"> </w:t>
      </w:r>
    </w:p>
    <w:p w:rsidR="003E2F86" w:rsidRDefault="003E2F86" w:rsidP="003E2F86">
      <w:pPr>
        <w:contextualSpacing/>
        <w:jc w:val="both"/>
      </w:pPr>
      <w:r w:rsidRPr="001A794F">
        <w:t xml:space="preserve">Стоит отметить, что ученики не достаточно активно принимают участие в районных олимпиадах. </w:t>
      </w:r>
    </w:p>
    <w:p w:rsidR="003E2F86" w:rsidRPr="001A794F" w:rsidRDefault="003E2F86" w:rsidP="003E2F86">
      <w:pPr>
        <w:ind w:firstLine="708"/>
        <w:contextualSpacing/>
        <w:jc w:val="both"/>
      </w:pPr>
      <w:r w:rsidRPr="001A794F">
        <w:t>Школьная олимпиада является первым этапом Всероссийской олимпиады школьников. Участие в предметной олимпиаде – это итог работы педагогического коллектива с одаренными учащимися не только на уроках, но и во внеурочной деятельности (факультативах, кружках и т.д.). Учащиеся показывают знания, полученные вне рамок школьной программы.</w:t>
      </w:r>
    </w:p>
    <w:p w:rsidR="003E2F86" w:rsidRDefault="003E2F86" w:rsidP="003E2F86">
      <w:pPr>
        <w:ind w:firstLine="708"/>
        <w:contextualSpacing/>
        <w:jc w:val="both"/>
      </w:pPr>
      <w:proofErr w:type="gramStart"/>
      <w:r w:rsidRPr="001A794F">
        <w:t>В октябре</w:t>
      </w:r>
      <w:r>
        <w:t xml:space="preserve"> </w:t>
      </w:r>
      <w:r w:rsidRPr="001A794F">
        <w:t>-</w:t>
      </w:r>
      <w:r>
        <w:t xml:space="preserve"> </w:t>
      </w:r>
      <w:r w:rsidRPr="001A794F">
        <w:t>ноябре 201</w:t>
      </w:r>
      <w:r>
        <w:t>9</w:t>
      </w:r>
      <w:r w:rsidRPr="001A794F">
        <w:t xml:space="preserve"> года был проведен  школьный этап Все</w:t>
      </w:r>
      <w:r>
        <w:t>российской олимпиады школьников</w:t>
      </w:r>
      <w:r w:rsidRPr="005C3913">
        <w:t xml:space="preserve"> по следующим предметам:  русский язык, литература, иностранный язык, математика, физика, химия, биология, экология, география, история, обществознание, право, технология, физическая культура, основы безопасности жизнедеятельности, информатика и ИКТ.</w:t>
      </w:r>
      <w:proofErr w:type="gramEnd"/>
      <w:r w:rsidRPr="005C3913">
        <w:t xml:space="preserve">  </w:t>
      </w:r>
      <w:r w:rsidRPr="001A794F">
        <w:t>В нём прин</w:t>
      </w:r>
      <w:r>
        <w:t xml:space="preserve">яли участие учащиеся 5 - 11 </w:t>
      </w:r>
      <w:proofErr w:type="spellStart"/>
      <w:r>
        <w:t>кл</w:t>
      </w:r>
      <w:proofErr w:type="spellEnd"/>
      <w:r>
        <w:t xml:space="preserve">. Победители школьного этапа приняли участие в муниципальном этапе Всероссийской олимпиады школьников, который </w:t>
      </w:r>
      <w:proofErr w:type="spellStart"/>
      <w:r>
        <w:t>проводиля</w:t>
      </w:r>
      <w:proofErr w:type="spellEnd"/>
      <w:r>
        <w:t xml:space="preserve"> с ноября 2019года по февраль 2020года.</w:t>
      </w:r>
    </w:p>
    <w:p w:rsidR="003E2F86" w:rsidRDefault="003E2F86" w:rsidP="003E2F86">
      <w:pPr>
        <w:spacing w:line="276" w:lineRule="auto"/>
        <w:rPr>
          <w:b/>
        </w:rPr>
      </w:pPr>
      <w:r w:rsidRPr="00F45830">
        <w:rPr>
          <w:b/>
        </w:rPr>
        <w:t>Результаты участия в муниципальном этапе олимпиады представлены в  таблице.</w:t>
      </w:r>
    </w:p>
    <w:p w:rsidR="003E2F86" w:rsidRPr="00043B9E" w:rsidRDefault="003E2F86" w:rsidP="003E2F86">
      <w:pPr>
        <w:spacing w:line="276" w:lineRule="auto"/>
        <w:rPr>
          <w:b/>
          <w:sz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44"/>
        <w:gridCol w:w="2772"/>
        <w:gridCol w:w="865"/>
        <w:gridCol w:w="1873"/>
        <w:gridCol w:w="1800"/>
        <w:gridCol w:w="2326"/>
      </w:tblGrid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 xml:space="preserve">№ </w:t>
            </w:r>
            <w:proofErr w:type="spellStart"/>
            <w:proofErr w:type="gramStart"/>
            <w:r w:rsidRPr="00F45830">
              <w:t>п</w:t>
            </w:r>
            <w:proofErr w:type="spellEnd"/>
            <w:proofErr w:type="gramEnd"/>
            <w:r w:rsidRPr="00F45830">
              <w:t>/</w:t>
            </w:r>
            <w:proofErr w:type="spellStart"/>
            <w:r w:rsidRPr="00F45830">
              <w:t>п</w:t>
            </w:r>
            <w:proofErr w:type="spellEnd"/>
          </w:p>
        </w:tc>
        <w:tc>
          <w:tcPr>
            <w:tcW w:w="2772" w:type="dxa"/>
          </w:tcPr>
          <w:p w:rsidR="003E2F86" w:rsidRPr="00F45830" w:rsidRDefault="003E2F86" w:rsidP="00B83700">
            <w:r w:rsidRPr="00F45830">
              <w:t>Ф.И.О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класс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предмет</w:t>
            </w:r>
          </w:p>
        </w:tc>
        <w:tc>
          <w:tcPr>
            <w:tcW w:w="1800" w:type="dxa"/>
          </w:tcPr>
          <w:p w:rsidR="003E2F86" w:rsidRPr="00F45830" w:rsidRDefault="003E2F86" w:rsidP="00B83700">
            <w:r w:rsidRPr="00F45830">
              <w:t>место</w:t>
            </w:r>
          </w:p>
        </w:tc>
        <w:tc>
          <w:tcPr>
            <w:tcW w:w="2326" w:type="dxa"/>
          </w:tcPr>
          <w:p w:rsidR="003E2F86" w:rsidRPr="00F45830" w:rsidRDefault="003E2F86" w:rsidP="00B83700">
            <w:r w:rsidRPr="00F45830">
              <w:t>учитель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1.</w:t>
            </w:r>
          </w:p>
        </w:tc>
        <w:tc>
          <w:tcPr>
            <w:tcW w:w="2772" w:type="dxa"/>
          </w:tcPr>
          <w:p w:rsidR="003E2F86" w:rsidRPr="00F45830" w:rsidRDefault="003E2F86" w:rsidP="00B83700">
            <w:r w:rsidRPr="00F45830">
              <w:t>Магомедова Х.Б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11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физкультура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Победитель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Абдулаев</w:t>
            </w:r>
            <w:proofErr w:type="spellEnd"/>
            <w:r w:rsidRPr="00F45830">
              <w:t xml:space="preserve"> А.Л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2.</w:t>
            </w:r>
          </w:p>
        </w:tc>
        <w:tc>
          <w:tcPr>
            <w:tcW w:w="2772" w:type="dxa"/>
          </w:tcPr>
          <w:p w:rsidR="003E2F86" w:rsidRPr="00F45830" w:rsidRDefault="003E2F86" w:rsidP="00B83700">
            <w:proofErr w:type="spellStart"/>
            <w:r w:rsidRPr="00F45830">
              <w:t>Рапиева</w:t>
            </w:r>
            <w:proofErr w:type="spellEnd"/>
            <w:r w:rsidRPr="00F45830">
              <w:t xml:space="preserve"> З.Х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10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физкультура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Победитель</w:t>
            </w:r>
          </w:p>
        </w:tc>
        <w:tc>
          <w:tcPr>
            <w:tcW w:w="2326" w:type="dxa"/>
          </w:tcPr>
          <w:p w:rsidR="003E2F86" w:rsidRPr="00F45830" w:rsidRDefault="003E2F86" w:rsidP="00B83700">
            <w:r w:rsidRPr="00F45830">
              <w:t>Магомедов М.</w:t>
            </w:r>
            <w:proofErr w:type="gramStart"/>
            <w:r w:rsidRPr="00F45830">
              <w:t>Ю</w:t>
            </w:r>
            <w:proofErr w:type="gramEnd"/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3.</w:t>
            </w:r>
          </w:p>
        </w:tc>
        <w:tc>
          <w:tcPr>
            <w:tcW w:w="2772" w:type="dxa"/>
          </w:tcPr>
          <w:p w:rsidR="003E2F86" w:rsidRPr="00F45830" w:rsidRDefault="003E2F86" w:rsidP="00B83700">
            <w:proofErr w:type="spellStart"/>
            <w:r w:rsidRPr="00F45830">
              <w:t>Раджабова</w:t>
            </w:r>
            <w:proofErr w:type="spellEnd"/>
            <w:r w:rsidRPr="00F45830">
              <w:t xml:space="preserve"> Н.М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9б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физкультура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Победитель</w:t>
            </w:r>
          </w:p>
        </w:tc>
        <w:tc>
          <w:tcPr>
            <w:tcW w:w="2326" w:type="dxa"/>
          </w:tcPr>
          <w:p w:rsidR="003E2F86" w:rsidRPr="00F45830" w:rsidRDefault="003E2F86" w:rsidP="00B83700">
            <w:r w:rsidRPr="00F45830">
              <w:t>Магомедов М.</w:t>
            </w:r>
            <w:proofErr w:type="gramStart"/>
            <w:r w:rsidRPr="00F45830">
              <w:t>Ю</w:t>
            </w:r>
            <w:proofErr w:type="gramEnd"/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4.</w:t>
            </w:r>
          </w:p>
        </w:tc>
        <w:tc>
          <w:tcPr>
            <w:tcW w:w="2772" w:type="dxa"/>
          </w:tcPr>
          <w:p w:rsidR="003E2F86" w:rsidRPr="00F45830" w:rsidRDefault="003E2F86" w:rsidP="00B83700">
            <w:proofErr w:type="spellStart"/>
            <w:r w:rsidRPr="00F45830">
              <w:t>Убайдулаев</w:t>
            </w:r>
            <w:proofErr w:type="spellEnd"/>
            <w:r w:rsidRPr="00F45830">
              <w:t xml:space="preserve"> А.Г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9б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физкультура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Победитель</w:t>
            </w:r>
          </w:p>
        </w:tc>
        <w:tc>
          <w:tcPr>
            <w:tcW w:w="2326" w:type="dxa"/>
          </w:tcPr>
          <w:p w:rsidR="003E2F86" w:rsidRPr="00F45830" w:rsidRDefault="003E2F86" w:rsidP="00B83700">
            <w:r w:rsidRPr="00F45830">
              <w:t>Магомедов М.</w:t>
            </w:r>
            <w:proofErr w:type="gramStart"/>
            <w:r w:rsidRPr="00F45830">
              <w:t>Ю</w:t>
            </w:r>
            <w:proofErr w:type="gramEnd"/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5.</w:t>
            </w:r>
          </w:p>
        </w:tc>
        <w:tc>
          <w:tcPr>
            <w:tcW w:w="2772" w:type="dxa"/>
          </w:tcPr>
          <w:p w:rsidR="003E2F86" w:rsidRPr="00F45830" w:rsidRDefault="003E2F86" w:rsidP="00B83700">
            <w:proofErr w:type="spellStart"/>
            <w:r w:rsidRPr="00F45830">
              <w:t>Омаргаджиева</w:t>
            </w:r>
            <w:proofErr w:type="spellEnd"/>
            <w:r w:rsidRPr="00F45830">
              <w:t xml:space="preserve"> Х.А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8б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физкультура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Победитель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Абдулаев</w:t>
            </w:r>
            <w:proofErr w:type="spellEnd"/>
            <w:r w:rsidRPr="00F45830">
              <w:t xml:space="preserve"> А.Л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6.</w:t>
            </w:r>
          </w:p>
        </w:tc>
        <w:tc>
          <w:tcPr>
            <w:tcW w:w="2772" w:type="dxa"/>
          </w:tcPr>
          <w:p w:rsidR="003E2F86" w:rsidRPr="00F45830" w:rsidRDefault="003E2F86" w:rsidP="00B83700">
            <w:r w:rsidRPr="00F45830">
              <w:t>Магомедова Ж.М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8а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физкультура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Победитель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Абдулаев</w:t>
            </w:r>
            <w:proofErr w:type="spellEnd"/>
            <w:r w:rsidRPr="00F45830">
              <w:t xml:space="preserve"> А.Л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7.</w:t>
            </w:r>
          </w:p>
        </w:tc>
        <w:tc>
          <w:tcPr>
            <w:tcW w:w="2772" w:type="dxa"/>
          </w:tcPr>
          <w:p w:rsidR="003E2F86" w:rsidRPr="00F45830" w:rsidRDefault="003E2F86" w:rsidP="00B83700">
            <w:r w:rsidRPr="00F45830">
              <w:t>Мухтаров А.М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11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физкультура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Призер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Абдулаев</w:t>
            </w:r>
            <w:proofErr w:type="spellEnd"/>
            <w:r w:rsidRPr="00F45830">
              <w:t xml:space="preserve"> А.Л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8.</w:t>
            </w:r>
          </w:p>
        </w:tc>
        <w:tc>
          <w:tcPr>
            <w:tcW w:w="2772" w:type="dxa"/>
          </w:tcPr>
          <w:p w:rsidR="003E2F86" w:rsidRPr="00F45830" w:rsidRDefault="003E2F86" w:rsidP="00B83700">
            <w:r w:rsidRPr="00F45830">
              <w:t>Гаджиев И.И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8б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физкультура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Призер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Абдулаев</w:t>
            </w:r>
            <w:proofErr w:type="spellEnd"/>
            <w:r w:rsidRPr="00F45830">
              <w:t xml:space="preserve"> А.Л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9.</w:t>
            </w:r>
          </w:p>
        </w:tc>
        <w:tc>
          <w:tcPr>
            <w:tcW w:w="2772" w:type="dxa"/>
          </w:tcPr>
          <w:p w:rsidR="003E2F86" w:rsidRPr="00F45830" w:rsidRDefault="003E2F86" w:rsidP="00B83700">
            <w:r w:rsidRPr="00F45830">
              <w:t>Магомедова Х.М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8а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физкультура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Призер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Абдулаев</w:t>
            </w:r>
            <w:proofErr w:type="spellEnd"/>
            <w:r w:rsidRPr="00F45830">
              <w:t xml:space="preserve"> А.Л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10.</w:t>
            </w:r>
          </w:p>
        </w:tc>
        <w:tc>
          <w:tcPr>
            <w:tcW w:w="2772" w:type="dxa"/>
          </w:tcPr>
          <w:p w:rsidR="003E2F86" w:rsidRPr="00F45830" w:rsidRDefault="003E2F86" w:rsidP="00B83700">
            <w:proofErr w:type="spellStart"/>
            <w:r w:rsidRPr="00F45830">
              <w:t>Запирова</w:t>
            </w:r>
            <w:proofErr w:type="spellEnd"/>
            <w:r w:rsidRPr="00F45830">
              <w:t xml:space="preserve"> З.И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8а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право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Призер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Запирова</w:t>
            </w:r>
            <w:proofErr w:type="spellEnd"/>
            <w:r w:rsidRPr="00F45830">
              <w:t xml:space="preserve"> П.М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11.</w:t>
            </w:r>
          </w:p>
        </w:tc>
        <w:tc>
          <w:tcPr>
            <w:tcW w:w="2772" w:type="dxa"/>
          </w:tcPr>
          <w:p w:rsidR="003E2F86" w:rsidRPr="00F45830" w:rsidRDefault="003E2F86" w:rsidP="00B83700">
            <w:proofErr w:type="spellStart"/>
            <w:r w:rsidRPr="00F45830">
              <w:t>Запирова</w:t>
            </w:r>
            <w:proofErr w:type="spellEnd"/>
            <w:r w:rsidRPr="00F45830">
              <w:t xml:space="preserve"> З.И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8а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Родной язык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Призер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Гайдарбекова</w:t>
            </w:r>
            <w:proofErr w:type="spellEnd"/>
            <w:r w:rsidRPr="00F45830">
              <w:t xml:space="preserve"> Х.Г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12.</w:t>
            </w:r>
          </w:p>
        </w:tc>
        <w:tc>
          <w:tcPr>
            <w:tcW w:w="2772" w:type="dxa"/>
          </w:tcPr>
          <w:p w:rsidR="003E2F86" w:rsidRPr="00F45830" w:rsidRDefault="003E2F86" w:rsidP="00B83700">
            <w:r w:rsidRPr="00F45830">
              <w:t>Мусаева М.</w:t>
            </w:r>
            <w:proofErr w:type="gramStart"/>
            <w:r w:rsidRPr="00F45830">
              <w:t>Р</w:t>
            </w:r>
            <w:proofErr w:type="gramEnd"/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10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Родной язык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Призер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Гайдарбекова</w:t>
            </w:r>
            <w:proofErr w:type="spellEnd"/>
            <w:r w:rsidRPr="00F45830">
              <w:t xml:space="preserve"> Х.Г</w:t>
            </w:r>
          </w:p>
        </w:tc>
      </w:tr>
      <w:tr w:rsidR="003E2F86" w:rsidRPr="00F45830" w:rsidTr="00B83700">
        <w:tc>
          <w:tcPr>
            <w:tcW w:w="644" w:type="dxa"/>
          </w:tcPr>
          <w:p w:rsidR="003E2F86" w:rsidRPr="00F45830" w:rsidRDefault="003E2F86" w:rsidP="00B83700">
            <w:r w:rsidRPr="00F45830">
              <w:t>13.</w:t>
            </w:r>
          </w:p>
        </w:tc>
        <w:tc>
          <w:tcPr>
            <w:tcW w:w="2772" w:type="dxa"/>
          </w:tcPr>
          <w:p w:rsidR="003E2F86" w:rsidRPr="00F45830" w:rsidRDefault="003E2F86" w:rsidP="00B83700">
            <w:r w:rsidRPr="00F45830">
              <w:t>Магомедова З.Т</w:t>
            </w:r>
          </w:p>
        </w:tc>
        <w:tc>
          <w:tcPr>
            <w:tcW w:w="865" w:type="dxa"/>
          </w:tcPr>
          <w:p w:rsidR="003E2F86" w:rsidRPr="00F45830" w:rsidRDefault="003E2F86" w:rsidP="00B83700">
            <w:r w:rsidRPr="00F45830">
              <w:t>11</w:t>
            </w:r>
          </w:p>
        </w:tc>
        <w:tc>
          <w:tcPr>
            <w:tcW w:w="1873" w:type="dxa"/>
          </w:tcPr>
          <w:p w:rsidR="003E2F86" w:rsidRPr="00F45830" w:rsidRDefault="003E2F86" w:rsidP="00B83700">
            <w:r w:rsidRPr="00F45830">
              <w:t>Родной язык</w:t>
            </w:r>
          </w:p>
        </w:tc>
        <w:tc>
          <w:tcPr>
            <w:tcW w:w="1800" w:type="dxa"/>
            <w:shd w:val="clear" w:color="auto" w:fill="FFFFFF"/>
          </w:tcPr>
          <w:p w:rsidR="003E2F86" w:rsidRPr="00F45830" w:rsidRDefault="003E2F86" w:rsidP="00B83700">
            <w:r w:rsidRPr="00F45830">
              <w:t>Призер</w:t>
            </w:r>
          </w:p>
        </w:tc>
        <w:tc>
          <w:tcPr>
            <w:tcW w:w="2326" w:type="dxa"/>
          </w:tcPr>
          <w:p w:rsidR="003E2F86" w:rsidRPr="00F45830" w:rsidRDefault="003E2F86" w:rsidP="00B83700">
            <w:proofErr w:type="spellStart"/>
            <w:r w:rsidRPr="00F45830">
              <w:t>Гайдарбекова</w:t>
            </w:r>
            <w:proofErr w:type="spellEnd"/>
            <w:r w:rsidRPr="00F45830">
              <w:t xml:space="preserve"> Х.Г</w:t>
            </w:r>
          </w:p>
        </w:tc>
      </w:tr>
    </w:tbl>
    <w:p w:rsidR="003E2F86" w:rsidRDefault="003E2F86" w:rsidP="003E2F86"/>
    <w:p w:rsidR="003E2F86" w:rsidRDefault="003E2F86" w:rsidP="003E2F86">
      <w:r w:rsidRPr="009D2F94">
        <w:t>Учащиеся школы принимали активное участие в различных конкурсах.</w:t>
      </w:r>
    </w:p>
    <w:p w:rsidR="003E2F86" w:rsidRPr="009D2F94" w:rsidRDefault="003E2F86" w:rsidP="003E2F86"/>
    <w:p w:rsidR="003E2F86" w:rsidRDefault="003E2F86" w:rsidP="003E2F86">
      <w:pPr>
        <w:jc w:val="center"/>
        <w:rPr>
          <w:b/>
        </w:rPr>
      </w:pPr>
      <w:r w:rsidRPr="00644829">
        <w:rPr>
          <w:b/>
        </w:rPr>
        <w:t>Список победителей и призеров муниципального этапа учащихся в различных конкурсах</w:t>
      </w:r>
    </w:p>
    <w:p w:rsidR="003E2F86" w:rsidRPr="00644829" w:rsidRDefault="003E2F86" w:rsidP="003E2F86">
      <w:pPr>
        <w:jc w:val="center"/>
        <w:rPr>
          <w:b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4114"/>
        <w:gridCol w:w="869"/>
        <w:gridCol w:w="868"/>
        <w:gridCol w:w="2229"/>
      </w:tblGrid>
      <w:tr w:rsidR="003E2F86" w:rsidRPr="00C57095" w:rsidTr="00B83700">
        <w:trPr>
          <w:trHeight w:val="711"/>
        </w:trPr>
        <w:tc>
          <w:tcPr>
            <w:tcW w:w="568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jc w:val="center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50AA2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D50AA2">
              <w:rPr>
                <w:sz w:val="24"/>
                <w:szCs w:val="24"/>
              </w:rPr>
              <w:t>/</w:t>
            </w:r>
            <w:proofErr w:type="spellStart"/>
            <w:r w:rsidRPr="00D50AA2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50AA2">
              <w:rPr>
                <w:b/>
                <w:sz w:val="24"/>
                <w:szCs w:val="24"/>
              </w:rPr>
              <w:t>Фамилии участников</w:t>
            </w:r>
          </w:p>
        </w:tc>
        <w:tc>
          <w:tcPr>
            <w:tcW w:w="411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50AA2">
              <w:rPr>
                <w:b/>
                <w:sz w:val="24"/>
                <w:szCs w:val="24"/>
              </w:rPr>
              <w:t>Наименование конкурса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50AA2">
              <w:rPr>
                <w:b/>
                <w:sz w:val="24"/>
                <w:szCs w:val="24"/>
              </w:rPr>
              <w:t>класс</w:t>
            </w:r>
          </w:p>
        </w:tc>
        <w:tc>
          <w:tcPr>
            <w:tcW w:w="868" w:type="dxa"/>
            <w:tcBorders>
              <w:left w:val="single" w:sz="4" w:space="0" w:color="auto"/>
            </w:tcBorders>
          </w:tcPr>
          <w:p w:rsidR="003E2F86" w:rsidRPr="00D50AA2" w:rsidRDefault="003E2F86" w:rsidP="00B83700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50AA2">
              <w:rPr>
                <w:b/>
                <w:sz w:val="24"/>
                <w:szCs w:val="24"/>
              </w:rPr>
              <w:t>место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jc w:val="center"/>
              <w:rPr>
                <w:b/>
                <w:sz w:val="24"/>
                <w:szCs w:val="24"/>
              </w:rPr>
            </w:pPr>
            <w:r w:rsidRPr="00D50AA2">
              <w:rPr>
                <w:b/>
                <w:sz w:val="24"/>
                <w:szCs w:val="24"/>
              </w:rPr>
              <w:t>Руководители</w:t>
            </w:r>
          </w:p>
        </w:tc>
      </w:tr>
      <w:tr w:rsidR="003E2F86" w:rsidRPr="00C57095" w:rsidTr="00B83700">
        <w:trPr>
          <w:trHeight w:val="357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3E2F86">
            <w:pPr>
              <w:pStyle w:val="ae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Абдулхалимова</w:t>
            </w:r>
            <w:proofErr w:type="spellEnd"/>
            <w:r w:rsidRPr="00D50AA2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4114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«И гордо реет флаг державный» номинация «Литературное творчество» 5-8 классы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8а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Запирова</w:t>
            </w:r>
            <w:proofErr w:type="spellEnd"/>
            <w:r w:rsidRPr="00D50AA2">
              <w:rPr>
                <w:sz w:val="24"/>
                <w:szCs w:val="24"/>
              </w:rPr>
              <w:t xml:space="preserve"> П.М</w:t>
            </w:r>
          </w:p>
        </w:tc>
      </w:tr>
      <w:tr w:rsidR="003E2F86" w:rsidRPr="00C57095" w:rsidTr="00B83700">
        <w:trPr>
          <w:trHeight w:val="357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3E2F86">
            <w:pPr>
              <w:pStyle w:val="ae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Абдулхалимова</w:t>
            </w:r>
            <w:proofErr w:type="spellEnd"/>
            <w:r w:rsidRPr="00D50AA2">
              <w:rPr>
                <w:sz w:val="24"/>
                <w:szCs w:val="24"/>
              </w:rPr>
              <w:t xml:space="preserve"> Алина</w:t>
            </w:r>
          </w:p>
        </w:tc>
        <w:tc>
          <w:tcPr>
            <w:tcW w:w="4114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«Зеленая планета» номинация «Рисунок».  В группе 14-16 лет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8а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Запирова</w:t>
            </w:r>
            <w:proofErr w:type="spellEnd"/>
            <w:r w:rsidRPr="00D50AA2">
              <w:rPr>
                <w:sz w:val="24"/>
                <w:szCs w:val="24"/>
              </w:rPr>
              <w:t xml:space="preserve"> П.М</w:t>
            </w:r>
          </w:p>
        </w:tc>
      </w:tr>
      <w:tr w:rsidR="003E2F86" w:rsidRPr="00C57095" w:rsidTr="00B83700">
        <w:trPr>
          <w:trHeight w:val="29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3E2F86" w:rsidRPr="00D50AA2" w:rsidRDefault="003E2F86" w:rsidP="003E2F86">
            <w:pPr>
              <w:pStyle w:val="ae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50AA2">
              <w:rPr>
                <w:sz w:val="24"/>
                <w:szCs w:val="24"/>
              </w:rPr>
              <w:t>Хадижат</w:t>
            </w:r>
            <w:proofErr w:type="spellEnd"/>
            <w:r w:rsidRPr="00D50AA2">
              <w:rPr>
                <w:sz w:val="24"/>
                <w:szCs w:val="24"/>
              </w:rPr>
              <w:t xml:space="preserve"> О.</w:t>
            </w:r>
          </w:p>
        </w:tc>
        <w:tc>
          <w:tcPr>
            <w:tcW w:w="4114" w:type="dxa"/>
            <w:tcBorders>
              <w:top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«И гордо реет флаг державный» номинация «Декоративно-прикладное творчество» 5-8 классы</w:t>
            </w:r>
          </w:p>
        </w:tc>
        <w:tc>
          <w:tcPr>
            <w:tcW w:w="869" w:type="dxa"/>
            <w:tcBorders>
              <w:top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8б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Рапиева</w:t>
            </w:r>
            <w:proofErr w:type="spellEnd"/>
            <w:r w:rsidRPr="00D50AA2">
              <w:rPr>
                <w:sz w:val="24"/>
                <w:szCs w:val="24"/>
              </w:rPr>
              <w:t xml:space="preserve"> П.М</w:t>
            </w:r>
          </w:p>
        </w:tc>
      </w:tr>
      <w:tr w:rsidR="003E2F86" w:rsidRPr="00C57095" w:rsidTr="00B83700">
        <w:trPr>
          <w:trHeight w:val="341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3E2F86">
            <w:pPr>
              <w:pStyle w:val="ae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Рапиева</w:t>
            </w:r>
            <w:proofErr w:type="spellEnd"/>
            <w:r w:rsidRPr="00D50AA2">
              <w:rPr>
                <w:sz w:val="24"/>
                <w:szCs w:val="24"/>
              </w:rPr>
              <w:t xml:space="preserve"> </w:t>
            </w:r>
            <w:proofErr w:type="spellStart"/>
            <w:r w:rsidRPr="00D50AA2">
              <w:rPr>
                <w:sz w:val="24"/>
                <w:szCs w:val="24"/>
              </w:rPr>
              <w:t>Загират</w:t>
            </w:r>
            <w:proofErr w:type="spellEnd"/>
          </w:p>
        </w:tc>
        <w:tc>
          <w:tcPr>
            <w:tcW w:w="4114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«И гордо реет флаг державный» номинация «Декоративно-прикладное творчество» 9-11 классы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10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Маогмедова</w:t>
            </w:r>
            <w:proofErr w:type="spellEnd"/>
            <w:r w:rsidRPr="00D50AA2">
              <w:rPr>
                <w:sz w:val="24"/>
                <w:szCs w:val="24"/>
              </w:rPr>
              <w:t xml:space="preserve"> П.И</w:t>
            </w:r>
          </w:p>
        </w:tc>
      </w:tr>
    </w:tbl>
    <w:p w:rsidR="003E2F86" w:rsidRDefault="003E2F86" w:rsidP="003E2F86">
      <w:pPr>
        <w:ind w:firstLine="567"/>
        <w:contextualSpacing/>
        <w:jc w:val="both"/>
        <w:rPr>
          <w:b/>
        </w:rPr>
      </w:pPr>
    </w:p>
    <w:tbl>
      <w:tblPr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1984"/>
        <w:gridCol w:w="4114"/>
        <w:gridCol w:w="869"/>
        <w:gridCol w:w="868"/>
        <w:gridCol w:w="2229"/>
      </w:tblGrid>
      <w:tr w:rsidR="003E2F86" w:rsidRPr="00C57095" w:rsidTr="00B83700">
        <w:trPr>
          <w:trHeight w:val="341"/>
        </w:trPr>
        <w:tc>
          <w:tcPr>
            <w:tcW w:w="568" w:type="dxa"/>
            <w:tcBorders>
              <w:right w:val="single" w:sz="4" w:space="0" w:color="auto"/>
            </w:tcBorders>
          </w:tcPr>
          <w:p w:rsidR="003E2F86" w:rsidRPr="0076110B" w:rsidRDefault="003E2F86" w:rsidP="00B83700"/>
        </w:tc>
        <w:tc>
          <w:tcPr>
            <w:tcW w:w="198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Хабиров</w:t>
            </w:r>
            <w:proofErr w:type="spellEnd"/>
            <w:r w:rsidRPr="00D50AA2">
              <w:rPr>
                <w:sz w:val="24"/>
                <w:szCs w:val="24"/>
              </w:rPr>
              <w:t xml:space="preserve"> </w:t>
            </w:r>
            <w:proofErr w:type="spellStart"/>
            <w:r w:rsidRPr="00D50AA2">
              <w:rPr>
                <w:sz w:val="24"/>
                <w:szCs w:val="24"/>
              </w:rPr>
              <w:t>Тага</w:t>
            </w:r>
            <w:proofErr w:type="spellEnd"/>
            <w:r w:rsidRPr="00D50AA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11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«И гордо реет флаг державный» номинация «Декоративно-прикладное творчество» 5-8 классы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7б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Сайпулаева</w:t>
            </w:r>
            <w:proofErr w:type="spellEnd"/>
            <w:r w:rsidRPr="00D50AA2">
              <w:rPr>
                <w:sz w:val="24"/>
                <w:szCs w:val="24"/>
              </w:rPr>
              <w:t xml:space="preserve"> А.А</w:t>
            </w:r>
          </w:p>
        </w:tc>
      </w:tr>
      <w:tr w:rsidR="003E2F86" w:rsidTr="00B83700">
        <w:trPr>
          <w:trHeight w:val="341"/>
        </w:trPr>
        <w:tc>
          <w:tcPr>
            <w:tcW w:w="568" w:type="dxa"/>
            <w:tcBorders>
              <w:right w:val="single" w:sz="4" w:space="0" w:color="auto"/>
            </w:tcBorders>
          </w:tcPr>
          <w:p w:rsidR="003E2F86" w:rsidRPr="00D50AA2" w:rsidRDefault="003E2F86" w:rsidP="003E2F86">
            <w:pPr>
              <w:pStyle w:val="ae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 xml:space="preserve">Баталов Магомед </w:t>
            </w:r>
          </w:p>
        </w:tc>
        <w:tc>
          <w:tcPr>
            <w:tcW w:w="411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«День птиц» номинация «Лучшая кормушка»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7б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3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Магомедова С.М</w:t>
            </w:r>
          </w:p>
        </w:tc>
      </w:tr>
      <w:tr w:rsidR="003E2F86" w:rsidTr="00B83700">
        <w:trPr>
          <w:trHeight w:val="341"/>
        </w:trPr>
        <w:tc>
          <w:tcPr>
            <w:tcW w:w="568" w:type="dxa"/>
            <w:tcBorders>
              <w:right w:val="single" w:sz="4" w:space="0" w:color="auto"/>
            </w:tcBorders>
          </w:tcPr>
          <w:p w:rsidR="003E2F86" w:rsidRPr="00D50AA2" w:rsidRDefault="003E2F86" w:rsidP="003E2F86">
            <w:pPr>
              <w:pStyle w:val="ae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 xml:space="preserve">Магомедова </w:t>
            </w:r>
            <w:proofErr w:type="spellStart"/>
            <w:r w:rsidRPr="00D50AA2">
              <w:rPr>
                <w:sz w:val="24"/>
                <w:szCs w:val="24"/>
              </w:rPr>
              <w:t>Айшат</w:t>
            </w:r>
            <w:proofErr w:type="spellEnd"/>
          </w:p>
        </w:tc>
        <w:tc>
          <w:tcPr>
            <w:tcW w:w="411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«День птиц» номинация «Рисунок»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7а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2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Магомедова С.М</w:t>
            </w:r>
          </w:p>
        </w:tc>
      </w:tr>
      <w:tr w:rsidR="003E2F86" w:rsidTr="00B83700">
        <w:trPr>
          <w:trHeight w:val="341"/>
        </w:trPr>
        <w:tc>
          <w:tcPr>
            <w:tcW w:w="568" w:type="dxa"/>
            <w:tcBorders>
              <w:right w:val="single" w:sz="4" w:space="0" w:color="auto"/>
            </w:tcBorders>
          </w:tcPr>
          <w:p w:rsidR="003E2F86" w:rsidRPr="00D50AA2" w:rsidRDefault="003E2F86" w:rsidP="003E2F86">
            <w:pPr>
              <w:pStyle w:val="ae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Команда АСОШ</w:t>
            </w:r>
          </w:p>
        </w:tc>
        <w:tc>
          <w:tcPr>
            <w:tcW w:w="4114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«Безопасное колесо»</w:t>
            </w:r>
          </w:p>
        </w:tc>
        <w:tc>
          <w:tcPr>
            <w:tcW w:w="86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5-6</w:t>
            </w:r>
          </w:p>
        </w:tc>
        <w:tc>
          <w:tcPr>
            <w:tcW w:w="868" w:type="dxa"/>
            <w:tcBorders>
              <w:left w:val="single" w:sz="4" w:space="0" w:color="auto"/>
            </w:tcBorders>
            <w:shd w:val="clear" w:color="auto" w:fill="FFFFFF"/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Гаджигереев</w:t>
            </w:r>
            <w:proofErr w:type="spellEnd"/>
            <w:r w:rsidRPr="00D50AA2">
              <w:rPr>
                <w:sz w:val="24"/>
                <w:szCs w:val="24"/>
              </w:rPr>
              <w:t xml:space="preserve"> С.М. и </w:t>
            </w:r>
            <w:proofErr w:type="spellStart"/>
            <w:r w:rsidRPr="00D50AA2">
              <w:rPr>
                <w:sz w:val="24"/>
                <w:szCs w:val="24"/>
              </w:rPr>
              <w:t>Абдулмаджидова</w:t>
            </w:r>
            <w:proofErr w:type="spellEnd"/>
            <w:r w:rsidRPr="00D50AA2">
              <w:rPr>
                <w:sz w:val="24"/>
                <w:szCs w:val="24"/>
              </w:rPr>
              <w:t xml:space="preserve"> З.У</w:t>
            </w:r>
          </w:p>
        </w:tc>
      </w:tr>
      <w:tr w:rsidR="003E2F86" w:rsidTr="00B83700">
        <w:trPr>
          <w:trHeight w:val="341"/>
        </w:trPr>
        <w:tc>
          <w:tcPr>
            <w:tcW w:w="568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3E2F86">
            <w:pPr>
              <w:pStyle w:val="ae"/>
              <w:numPr>
                <w:ilvl w:val="0"/>
                <w:numId w:val="2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Команда АСОШ</w:t>
            </w:r>
          </w:p>
        </w:tc>
        <w:tc>
          <w:tcPr>
            <w:tcW w:w="4114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«Президентские состязания»</w:t>
            </w:r>
          </w:p>
        </w:tc>
        <w:tc>
          <w:tcPr>
            <w:tcW w:w="869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8</w:t>
            </w:r>
          </w:p>
        </w:tc>
        <w:tc>
          <w:tcPr>
            <w:tcW w:w="8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r w:rsidRPr="00D50AA2">
              <w:rPr>
                <w:sz w:val="24"/>
                <w:szCs w:val="24"/>
              </w:rPr>
              <w:t>1</w:t>
            </w:r>
          </w:p>
        </w:tc>
        <w:tc>
          <w:tcPr>
            <w:tcW w:w="2229" w:type="dxa"/>
            <w:tcBorders>
              <w:bottom w:val="single" w:sz="4" w:space="0" w:color="auto"/>
              <w:right w:val="single" w:sz="4" w:space="0" w:color="auto"/>
            </w:tcBorders>
          </w:tcPr>
          <w:p w:rsidR="003E2F86" w:rsidRPr="00D50AA2" w:rsidRDefault="003E2F86" w:rsidP="00B83700">
            <w:pPr>
              <w:pStyle w:val="ae"/>
              <w:rPr>
                <w:sz w:val="24"/>
                <w:szCs w:val="24"/>
              </w:rPr>
            </w:pPr>
            <w:proofErr w:type="spellStart"/>
            <w:r w:rsidRPr="00D50AA2">
              <w:rPr>
                <w:sz w:val="24"/>
                <w:szCs w:val="24"/>
              </w:rPr>
              <w:t>Абдулаев</w:t>
            </w:r>
            <w:proofErr w:type="spellEnd"/>
            <w:r w:rsidRPr="00D50AA2">
              <w:rPr>
                <w:sz w:val="24"/>
                <w:szCs w:val="24"/>
              </w:rPr>
              <w:t xml:space="preserve"> А.Л. и </w:t>
            </w:r>
            <w:proofErr w:type="spellStart"/>
            <w:r w:rsidRPr="00D50AA2">
              <w:rPr>
                <w:sz w:val="24"/>
                <w:szCs w:val="24"/>
              </w:rPr>
              <w:t>Запирова</w:t>
            </w:r>
            <w:proofErr w:type="spellEnd"/>
            <w:r w:rsidRPr="00D50AA2">
              <w:rPr>
                <w:sz w:val="24"/>
                <w:szCs w:val="24"/>
              </w:rPr>
              <w:t xml:space="preserve"> П.М</w:t>
            </w:r>
          </w:p>
        </w:tc>
      </w:tr>
    </w:tbl>
    <w:p w:rsidR="003E2F86" w:rsidRDefault="003E2F86" w:rsidP="003E2F86">
      <w:pPr>
        <w:jc w:val="center"/>
        <w:rPr>
          <w:b/>
          <w:color w:val="C00000"/>
        </w:rPr>
      </w:pPr>
    </w:p>
    <w:p w:rsidR="003E2F86" w:rsidRPr="009326FA" w:rsidRDefault="003E2F86" w:rsidP="003E2F86">
      <w:pPr>
        <w:jc w:val="center"/>
      </w:pPr>
      <w:r w:rsidRPr="009326FA">
        <w:t>Активное участие в различных конкурсах и соревнованиях принимали учителя школы.</w:t>
      </w:r>
    </w:p>
    <w:p w:rsidR="003E2F86" w:rsidRPr="009326FA" w:rsidRDefault="003E2F86" w:rsidP="003E2F86"/>
    <w:p w:rsidR="003E2F86" w:rsidRPr="00644829" w:rsidRDefault="003E2F86" w:rsidP="003E2F86">
      <w:pPr>
        <w:jc w:val="center"/>
        <w:rPr>
          <w:b/>
        </w:rPr>
      </w:pPr>
      <w:r w:rsidRPr="00644829">
        <w:rPr>
          <w:b/>
        </w:rPr>
        <w:t xml:space="preserve">Список победителей и призеров муниципального этапа учителей в различных конкурсах </w:t>
      </w:r>
    </w:p>
    <w:p w:rsidR="003E2F86" w:rsidRPr="00644829" w:rsidRDefault="003E2F86" w:rsidP="003E2F86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41"/>
        <w:gridCol w:w="3626"/>
        <w:gridCol w:w="3595"/>
        <w:gridCol w:w="2519"/>
      </w:tblGrid>
      <w:tr w:rsidR="003E2F86" w:rsidRPr="00644829" w:rsidTr="00B83700">
        <w:tc>
          <w:tcPr>
            <w:tcW w:w="540" w:type="dxa"/>
          </w:tcPr>
          <w:p w:rsidR="003E2F86" w:rsidRPr="00644829" w:rsidRDefault="003E2F86" w:rsidP="00B83700">
            <w:r w:rsidRPr="00644829">
              <w:t xml:space="preserve">№ </w:t>
            </w:r>
            <w:proofErr w:type="spellStart"/>
            <w:proofErr w:type="gramStart"/>
            <w:r w:rsidRPr="00644829">
              <w:t>п</w:t>
            </w:r>
            <w:proofErr w:type="spellEnd"/>
            <w:proofErr w:type="gramEnd"/>
            <w:r w:rsidRPr="00644829">
              <w:t>/</w:t>
            </w:r>
            <w:proofErr w:type="spellStart"/>
            <w:r w:rsidRPr="00644829">
              <w:t>п</w:t>
            </w:r>
            <w:proofErr w:type="spellEnd"/>
          </w:p>
        </w:tc>
        <w:tc>
          <w:tcPr>
            <w:tcW w:w="3679" w:type="dxa"/>
          </w:tcPr>
          <w:p w:rsidR="003E2F86" w:rsidRPr="00644829" w:rsidRDefault="003E2F86" w:rsidP="00B83700">
            <w:r w:rsidRPr="00644829">
              <w:t>Ф.И.</w:t>
            </w:r>
            <w:proofErr w:type="gramStart"/>
            <w:r w:rsidRPr="00644829">
              <w:t>О</w:t>
            </w:r>
            <w:proofErr w:type="gramEnd"/>
            <w:r w:rsidRPr="00644829">
              <w:t xml:space="preserve"> участников</w:t>
            </w:r>
          </w:p>
        </w:tc>
        <w:tc>
          <w:tcPr>
            <w:tcW w:w="3640" w:type="dxa"/>
          </w:tcPr>
          <w:p w:rsidR="003E2F86" w:rsidRPr="00644829" w:rsidRDefault="003E2F86" w:rsidP="00B83700">
            <w:r w:rsidRPr="00644829">
              <w:rPr>
                <w:b/>
              </w:rPr>
              <w:t>Наименование конкурса</w:t>
            </w:r>
          </w:p>
        </w:tc>
        <w:tc>
          <w:tcPr>
            <w:tcW w:w="2562" w:type="dxa"/>
          </w:tcPr>
          <w:p w:rsidR="003E2F86" w:rsidRPr="00644829" w:rsidRDefault="003E2F86" w:rsidP="00B83700">
            <w:r w:rsidRPr="00644829">
              <w:rPr>
                <w:b/>
              </w:rPr>
              <w:t>место</w:t>
            </w:r>
          </w:p>
        </w:tc>
      </w:tr>
      <w:tr w:rsidR="003E2F86" w:rsidRPr="00644829" w:rsidTr="00B83700">
        <w:tc>
          <w:tcPr>
            <w:tcW w:w="540" w:type="dxa"/>
          </w:tcPr>
          <w:p w:rsidR="003E2F86" w:rsidRPr="00644829" w:rsidRDefault="003E2F86" w:rsidP="00B83700">
            <w:r w:rsidRPr="00644829">
              <w:t>1.</w:t>
            </w:r>
          </w:p>
        </w:tc>
        <w:tc>
          <w:tcPr>
            <w:tcW w:w="3679" w:type="dxa"/>
          </w:tcPr>
          <w:p w:rsidR="003E2F86" w:rsidRPr="00644829" w:rsidRDefault="003E2F86" w:rsidP="00B83700">
            <w:proofErr w:type="spellStart"/>
            <w:r w:rsidRPr="00644829">
              <w:t>Рамазанова</w:t>
            </w:r>
            <w:proofErr w:type="spellEnd"/>
            <w:r w:rsidRPr="00644829">
              <w:t xml:space="preserve"> </w:t>
            </w:r>
            <w:proofErr w:type="spellStart"/>
            <w:r w:rsidRPr="00644829">
              <w:t>Сиядат</w:t>
            </w:r>
            <w:proofErr w:type="spellEnd"/>
            <w:r w:rsidRPr="00644829">
              <w:t xml:space="preserve"> </w:t>
            </w:r>
            <w:proofErr w:type="spellStart"/>
            <w:r w:rsidRPr="00644829">
              <w:t>Ахмедовна</w:t>
            </w:r>
            <w:proofErr w:type="spellEnd"/>
          </w:p>
        </w:tc>
        <w:tc>
          <w:tcPr>
            <w:tcW w:w="3640" w:type="dxa"/>
          </w:tcPr>
          <w:p w:rsidR="003E2F86" w:rsidRPr="00644829" w:rsidRDefault="003E2F86" w:rsidP="00B83700">
            <w:r w:rsidRPr="00644829">
              <w:t>«Учитель года»</w:t>
            </w:r>
          </w:p>
        </w:tc>
        <w:tc>
          <w:tcPr>
            <w:tcW w:w="2562" w:type="dxa"/>
          </w:tcPr>
          <w:p w:rsidR="003E2F86" w:rsidRPr="00644829" w:rsidRDefault="003E2F86" w:rsidP="00B83700">
            <w:r w:rsidRPr="00644829">
              <w:t>3 место</w:t>
            </w:r>
          </w:p>
        </w:tc>
      </w:tr>
      <w:tr w:rsidR="003E2F86" w:rsidRPr="00644829" w:rsidTr="00B83700">
        <w:tc>
          <w:tcPr>
            <w:tcW w:w="540" w:type="dxa"/>
          </w:tcPr>
          <w:p w:rsidR="003E2F86" w:rsidRPr="00644829" w:rsidRDefault="003E2F86" w:rsidP="00B83700">
            <w:r w:rsidRPr="00644829">
              <w:t xml:space="preserve">2. </w:t>
            </w:r>
          </w:p>
        </w:tc>
        <w:tc>
          <w:tcPr>
            <w:tcW w:w="3679" w:type="dxa"/>
          </w:tcPr>
          <w:p w:rsidR="003E2F86" w:rsidRPr="00644829" w:rsidRDefault="003E2F86" w:rsidP="00B83700">
            <w:r w:rsidRPr="00644829">
              <w:t>Женская сборная</w:t>
            </w:r>
          </w:p>
        </w:tc>
        <w:tc>
          <w:tcPr>
            <w:tcW w:w="3640" w:type="dxa"/>
          </w:tcPr>
          <w:p w:rsidR="003E2F86" w:rsidRPr="00644829" w:rsidRDefault="003E2F86" w:rsidP="00B83700">
            <w:r w:rsidRPr="00644829">
              <w:t>«Спартакиада среди учителей» номинация «Волейбол»</w:t>
            </w:r>
          </w:p>
        </w:tc>
        <w:tc>
          <w:tcPr>
            <w:tcW w:w="2562" w:type="dxa"/>
          </w:tcPr>
          <w:p w:rsidR="003E2F86" w:rsidRPr="00644829" w:rsidRDefault="003E2F86" w:rsidP="00B83700">
            <w:r w:rsidRPr="00644829">
              <w:t>1 место</w:t>
            </w:r>
          </w:p>
        </w:tc>
      </w:tr>
      <w:tr w:rsidR="003E2F86" w:rsidRPr="00644829" w:rsidTr="00B83700">
        <w:tc>
          <w:tcPr>
            <w:tcW w:w="540" w:type="dxa"/>
          </w:tcPr>
          <w:p w:rsidR="003E2F86" w:rsidRPr="00644829" w:rsidRDefault="003E2F86" w:rsidP="00B83700">
            <w:r w:rsidRPr="00644829">
              <w:t>3.</w:t>
            </w:r>
          </w:p>
        </w:tc>
        <w:tc>
          <w:tcPr>
            <w:tcW w:w="3679" w:type="dxa"/>
          </w:tcPr>
          <w:p w:rsidR="003E2F86" w:rsidRPr="00644829" w:rsidRDefault="003E2F86" w:rsidP="00B83700">
            <w:proofErr w:type="spellStart"/>
            <w:r w:rsidRPr="00644829">
              <w:t>Абдулаев</w:t>
            </w:r>
            <w:proofErr w:type="spellEnd"/>
            <w:r w:rsidRPr="00644829">
              <w:t xml:space="preserve"> Абдула </w:t>
            </w:r>
            <w:proofErr w:type="spellStart"/>
            <w:r w:rsidRPr="00644829">
              <w:t>Лабазанович</w:t>
            </w:r>
            <w:proofErr w:type="spellEnd"/>
          </w:p>
        </w:tc>
        <w:tc>
          <w:tcPr>
            <w:tcW w:w="3640" w:type="dxa"/>
          </w:tcPr>
          <w:p w:rsidR="003E2F86" w:rsidRPr="00644829" w:rsidRDefault="003E2F86" w:rsidP="00B83700">
            <w:r w:rsidRPr="00644829">
              <w:t>«Спартакиада среди учителей» номинация «Метание ядра»</w:t>
            </w:r>
          </w:p>
        </w:tc>
        <w:tc>
          <w:tcPr>
            <w:tcW w:w="2562" w:type="dxa"/>
          </w:tcPr>
          <w:p w:rsidR="003E2F86" w:rsidRPr="00644829" w:rsidRDefault="003E2F86" w:rsidP="00B83700">
            <w:r w:rsidRPr="00644829">
              <w:t>2 место</w:t>
            </w:r>
          </w:p>
        </w:tc>
      </w:tr>
      <w:tr w:rsidR="003E2F86" w:rsidRPr="00644829" w:rsidTr="00B83700">
        <w:tc>
          <w:tcPr>
            <w:tcW w:w="540" w:type="dxa"/>
          </w:tcPr>
          <w:p w:rsidR="003E2F86" w:rsidRPr="00644829" w:rsidRDefault="003E2F86" w:rsidP="00B83700">
            <w:r w:rsidRPr="00644829">
              <w:t>4.</w:t>
            </w:r>
          </w:p>
        </w:tc>
        <w:tc>
          <w:tcPr>
            <w:tcW w:w="3679" w:type="dxa"/>
          </w:tcPr>
          <w:p w:rsidR="003E2F86" w:rsidRPr="00644829" w:rsidRDefault="003E2F86" w:rsidP="00B83700">
            <w:r w:rsidRPr="00644829">
              <w:t>Женская сборная</w:t>
            </w:r>
          </w:p>
        </w:tc>
        <w:tc>
          <w:tcPr>
            <w:tcW w:w="3640" w:type="dxa"/>
          </w:tcPr>
          <w:p w:rsidR="003E2F86" w:rsidRPr="00644829" w:rsidRDefault="003E2F86" w:rsidP="00B83700">
            <w:r w:rsidRPr="00644829">
              <w:t>Волейбол среди женских команд, посвященный 8 марта</w:t>
            </w:r>
          </w:p>
        </w:tc>
        <w:tc>
          <w:tcPr>
            <w:tcW w:w="2562" w:type="dxa"/>
          </w:tcPr>
          <w:p w:rsidR="003E2F86" w:rsidRPr="00644829" w:rsidRDefault="003E2F86" w:rsidP="00B83700">
            <w:r w:rsidRPr="00644829">
              <w:t>3 место</w:t>
            </w:r>
          </w:p>
        </w:tc>
      </w:tr>
    </w:tbl>
    <w:p w:rsidR="003E2F86" w:rsidRDefault="003E2F86" w:rsidP="003E2F86"/>
    <w:p w:rsidR="003E2F86" w:rsidRPr="001A794F" w:rsidRDefault="003E2F86" w:rsidP="003E2F86">
      <w:pPr>
        <w:ind w:firstLine="709"/>
        <w:contextualSpacing/>
        <w:jc w:val="both"/>
      </w:pPr>
      <w:r w:rsidRPr="001A794F">
        <w:t>В целом, следует отметить плодотворную работу школы  и педагогического коллектива по подготовке учащихся к олимпиадам.  Хочется отметить, что в участие в Олимпиаде привлекались учащиеся со средними способностями, при этом показавшие неплохие результаты на школьном этапе. Поэтому в дальнейшем необходимо:</w:t>
      </w:r>
    </w:p>
    <w:p w:rsidR="003E2F86" w:rsidRPr="001A794F" w:rsidRDefault="003E2F86" w:rsidP="003E2F86">
      <w:pPr>
        <w:numPr>
          <w:ilvl w:val="0"/>
          <w:numId w:val="29"/>
        </w:numPr>
        <w:ind w:left="1281" w:hanging="357"/>
        <w:contextualSpacing/>
        <w:jc w:val="both"/>
      </w:pPr>
      <w:r w:rsidRPr="001A794F">
        <w:t>Продолжить работу над развитием творческого потенциала, используя  исследовательскую работу педагогов и учащихся.</w:t>
      </w:r>
    </w:p>
    <w:p w:rsidR="003E2F86" w:rsidRPr="001A794F" w:rsidRDefault="003E2F86" w:rsidP="003E2F86">
      <w:pPr>
        <w:numPr>
          <w:ilvl w:val="0"/>
          <w:numId w:val="29"/>
        </w:numPr>
        <w:ind w:left="1281" w:hanging="357"/>
        <w:contextualSpacing/>
        <w:jc w:val="both"/>
      </w:pPr>
      <w:r w:rsidRPr="001A794F">
        <w:t>Отработать  систему участия в олимпиадах, конкурсах.</w:t>
      </w:r>
    </w:p>
    <w:p w:rsidR="003E2F86" w:rsidRPr="001A794F" w:rsidRDefault="003E2F86" w:rsidP="003E2F86">
      <w:pPr>
        <w:numPr>
          <w:ilvl w:val="0"/>
          <w:numId w:val="29"/>
        </w:numPr>
        <w:ind w:left="1281" w:hanging="357"/>
        <w:contextualSpacing/>
        <w:jc w:val="both"/>
      </w:pPr>
      <w:r w:rsidRPr="001A794F">
        <w:t>Вводить разнообразные формы обучения.</w:t>
      </w:r>
    </w:p>
    <w:p w:rsidR="003E2F86" w:rsidRPr="001A794F" w:rsidRDefault="003E2F86" w:rsidP="003E2F86">
      <w:pPr>
        <w:numPr>
          <w:ilvl w:val="0"/>
          <w:numId w:val="29"/>
        </w:numPr>
        <w:ind w:left="1281" w:hanging="357"/>
        <w:contextualSpacing/>
        <w:jc w:val="both"/>
      </w:pPr>
      <w:r w:rsidRPr="001A794F">
        <w:t>Привлекать детей  к самостоятельному изучению учебного вопроса.</w:t>
      </w:r>
    </w:p>
    <w:p w:rsidR="003E2F86" w:rsidRDefault="003E2F86" w:rsidP="003E2F86">
      <w:r w:rsidRPr="001A794F">
        <w:t>Улучшить работу по подготовке к олимпиадам  способных и одаренных учащихся</w:t>
      </w:r>
    </w:p>
    <w:p w:rsidR="003E2F86" w:rsidRDefault="003E2F86" w:rsidP="003E2F86">
      <w:pPr>
        <w:jc w:val="center"/>
        <w:rPr>
          <w:b/>
          <w:sz w:val="28"/>
        </w:rPr>
      </w:pPr>
      <w:r w:rsidRPr="006F5AC7">
        <w:rPr>
          <w:b/>
          <w:sz w:val="28"/>
        </w:rPr>
        <w:t>Методическая работа</w:t>
      </w:r>
    </w:p>
    <w:p w:rsidR="003E2F86" w:rsidRDefault="003E2F86" w:rsidP="003E2F86"/>
    <w:p w:rsidR="003E2F86" w:rsidRPr="001A794F" w:rsidRDefault="003E2F86" w:rsidP="003E2F86">
      <w:pPr>
        <w:ind w:firstLine="709"/>
        <w:contextualSpacing/>
        <w:jc w:val="both"/>
      </w:pPr>
      <w:r w:rsidRPr="001A794F">
        <w:t>Ежегодно в школе проходят предметные недели. Цель этих недель в том, чтобы поднять интерес к предмету, развивать  исследовательскую деятельность школьников в различных предметных областях, для дальнейшего совершенствования работы по пропаганде научных знаний и повышения интереса к изучаемым предметам.</w:t>
      </w:r>
    </w:p>
    <w:p w:rsidR="003E2F86" w:rsidRDefault="003E2F86" w:rsidP="003E2F86">
      <w:pPr>
        <w:ind w:firstLine="567"/>
        <w:contextualSpacing/>
        <w:jc w:val="both"/>
      </w:pPr>
      <w:r w:rsidRPr="001A794F">
        <w:t xml:space="preserve">В рамках предметных недель прошли интересные мероприятия: </w:t>
      </w:r>
      <w:proofErr w:type="spellStart"/>
      <w:r w:rsidRPr="001A794F">
        <w:t>КВНы</w:t>
      </w:r>
      <w:proofErr w:type="spellEnd"/>
      <w:r w:rsidRPr="001A794F">
        <w:t>, соревнования,  конкурсы, конференции. Учащимися были подготовлены доклады, написаны с</w:t>
      </w:r>
      <w:r>
        <w:t>очинения, составлены кроссворды</w:t>
      </w:r>
      <w:r w:rsidRPr="001A794F">
        <w:t xml:space="preserve">. </w:t>
      </w:r>
    </w:p>
    <w:p w:rsidR="003E2F86" w:rsidRDefault="003E2F86" w:rsidP="003E2F86">
      <w:pPr>
        <w:ind w:firstLine="567"/>
        <w:contextualSpacing/>
        <w:jc w:val="both"/>
      </w:pPr>
      <w:r>
        <w:t>Для обобщения педагогического мастерства и повышения квалификации педагогов в школе функционировали 8 методических объединений:</w:t>
      </w:r>
    </w:p>
    <w:p w:rsidR="003E2F86" w:rsidRDefault="003E2F86" w:rsidP="003E2F86">
      <w:r>
        <w:t>Учителей р</w:t>
      </w:r>
      <w:r w:rsidRPr="00C30553">
        <w:t>усск</w:t>
      </w:r>
      <w:r>
        <w:t>ого</w:t>
      </w:r>
      <w:r w:rsidRPr="00C30553">
        <w:t xml:space="preserve"> и родно</w:t>
      </w:r>
      <w:r>
        <w:t>го</w:t>
      </w:r>
      <w:r w:rsidRPr="00C30553">
        <w:t xml:space="preserve"> язык</w:t>
      </w:r>
      <w:r>
        <w:t xml:space="preserve">а и литературы; </w:t>
      </w:r>
    </w:p>
    <w:p w:rsidR="003E2F86" w:rsidRPr="00C30553" w:rsidRDefault="003E2F86" w:rsidP="003E2F86">
      <w:r>
        <w:t>Учителей м</w:t>
      </w:r>
      <w:r w:rsidRPr="00C30553">
        <w:t>атематик</w:t>
      </w:r>
      <w:r>
        <w:t>и</w:t>
      </w:r>
      <w:r w:rsidRPr="00C30553">
        <w:t>, информатик</w:t>
      </w:r>
      <w:r>
        <w:t>и</w:t>
      </w:r>
      <w:r w:rsidRPr="00C30553">
        <w:t>, физик</w:t>
      </w:r>
      <w:r>
        <w:t>и;</w:t>
      </w:r>
    </w:p>
    <w:p w:rsidR="003E2F86" w:rsidRDefault="003E2F86" w:rsidP="003E2F86">
      <w:r>
        <w:t>Учителей и</w:t>
      </w:r>
      <w:r w:rsidRPr="00C30553">
        <w:t>ностранн</w:t>
      </w:r>
      <w:r>
        <w:t>ого</w:t>
      </w:r>
      <w:r w:rsidRPr="00C30553">
        <w:t xml:space="preserve"> язык</w:t>
      </w:r>
      <w:r>
        <w:t xml:space="preserve">а; </w:t>
      </w:r>
    </w:p>
    <w:p w:rsidR="003E2F86" w:rsidRDefault="003E2F86" w:rsidP="003E2F86">
      <w:r>
        <w:t>Учителей и</w:t>
      </w:r>
      <w:r w:rsidRPr="00C30553">
        <w:t>стори</w:t>
      </w:r>
      <w:r>
        <w:t>и</w:t>
      </w:r>
      <w:r w:rsidRPr="00C30553">
        <w:t>, обществознани</w:t>
      </w:r>
      <w:r>
        <w:t>я</w:t>
      </w:r>
      <w:r w:rsidRPr="00C30553">
        <w:t>, географи</w:t>
      </w:r>
      <w:r>
        <w:t>и;</w:t>
      </w:r>
    </w:p>
    <w:p w:rsidR="003E2F86" w:rsidRDefault="003E2F86" w:rsidP="003E2F86">
      <w:r>
        <w:t xml:space="preserve"> учителей б</w:t>
      </w:r>
      <w:r w:rsidRPr="00C30553">
        <w:t>и</w:t>
      </w:r>
      <w:r>
        <w:t>о</w:t>
      </w:r>
      <w:r w:rsidRPr="00C30553">
        <w:t>логи</w:t>
      </w:r>
      <w:r>
        <w:t xml:space="preserve">и, химии; </w:t>
      </w:r>
    </w:p>
    <w:p w:rsidR="003E2F86" w:rsidRDefault="003E2F86" w:rsidP="003E2F86">
      <w:r>
        <w:t>Учителей начальных</w:t>
      </w:r>
      <w:r w:rsidRPr="00C30553">
        <w:t xml:space="preserve"> класс</w:t>
      </w:r>
      <w:r>
        <w:t xml:space="preserve">ов; </w:t>
      </w:r>
    </w:p>
    <w:p w:rsidR="003E2F86" w:rsidRPr="00C30553" w:rsidRDefault="003E2F86" w:rsidP="003E2F86">
      <w:r>
        <w:t>Учителей ф</w:t>
      </w:r>
      <w:r w:rsidRPr="00C30553">
        <w:t>изкультур</w:t>
      </w:r>
      <w:r>
        <w:t>ы</w:t>
      </w:r>
      <w:r w:rsidRPr="00C30553">
        <w:t>, ОБЖ, музык</w:t>
      </w:r>
      <w:r>
        <w:t>и</w:t>
      </w:r>
      <w:r w:rsidRPr="00C30553">
        <w:t xml:space="preserve">, </w:t>
      </w:r>
      <w:proofErr w:type="gramStart"/>
      <w:r w:rsidRPr="00C30553">
        <w:t>ИЗО</w:t>
      </w:r>
      <w:proofErr w:type="gramEnd"/>
      <w:r w:rsidRPr="00C30553">
        <w:t>, технологи</w:t>
      </w:r>
      <w:r>
        <w:t xml:space="preserve">и, </w:t>
      </w:r>
    </w:p>
    <w:p w:rsidR="003E2F86" w:rsidRDefault="003E2F86" w:rsidP="003E2F86">
      <w:r>
        <w:t xml:space="preserve"> К</w:t>
      </w:r>
      <w:r w:rsidRPr="00C30553">
        <w:t>л</w:t>
      </w:r>
      <w:r>
        <w:t>ассных</w:t>
      </w:r>
      <w:r w:rsidRPr="00C30553">
        <w:t xml:space="preserve"> руководителей</w:t>
      </w:r>
      <w:r>
        <w:t>.</w:t>
      </w:r>
    </w:p>
    <w:p w:rsidR="003E2F86" w:rsidRPr="00F7285C" w:rsidRDefault="003E2F86" w:rsidP="003E2F86">
      <w:pPr>
        <w:ind w:firstLine="34"/>
        <w:jc w:val="both"/>
      </w:pPr>
      <w:r>
        <w:t>Они</w:t>
      </w:r>
      <w:r w:rsidRPr="00F7285C">
        <w:t xml:space="preserve"> обеспечивали планомерную методическую работу с учителями школы, направленную на совершенствование содержания образования</w:t>
      </w:r>
      <w:r>
        <w:t>. На з</w:t>
      </w:r>
      <w:r w:rsidRPr="00F7285C">
        <w:t>аседания</w:t>
      </w:r>
      <w:r>
        <w:t>х</w:t>
      </w:r>
      <w:r w:rsidRPr="00F7285C">
        <w:t xml:space="preserve"> МО  рассматривались и решались следующие вопросы: </w:t>
      </w:r>
    </w:p>
    <w:p w:rsidR="003E2F86" w:rsidRPr="00F7285C" w:rsidRDefault="003E2F86" w:rsidP="003E2F86">
      <w:pPr>
        <w:jc w:val="both"/>
      </w:pPr>
      <w:r w:rsidRPr="00F7285C">
        <w:t>- работа с образовательными стандартами,</w:t>
      </w:r>
    </w:p>
    <w:p w:rsidR="003E2F86" w:rsidRPr="00F7285C" w:rsidRDefault="003E2F86" w:rsidP="003E2F86">
      <w:pPr>
        <w:jc w:val="both"/>
      </w:pPr>
      <w:r>
        <w:t>- создание банка КИМ</w:t>
      </w:r>
      <w:r w:rsidRPr="00F7285C">
        <w:t xml:space="preserve"> уровня учебных достижений учащихся по предметам,</w:t>
      </w:r>
    </w:p>
    <w:p w:rsidR="003E2F86" w:rsidRPr="00F7285C" w:rsidRDefault="003E2F86" w:rsidP="003E2F86">
      <w:pPr>
        <w:jc w:val="both"/>
      </w:pPr>
      <w:r w:rsidRPr="00F7285C">
        <w:lastRenderedPageBreak/>
        <w:t>- освоение технологии педагогического мониторинга,</w:t>
      </w:r>
    </w:p>
    <w:p w:rsidR="003E2F86" w:rsidRPr="00F7285C" w:rsidRDefault="003E2F86" w:rsidP="003E2F86">
      <w:pPr>
        <w:jc w:val="both"/>
      </w:pPr>
      <w:r w:rsidRPr="00F7285C">
        <w:t>- поиск эффективных путей для подготовки к ЕГЭ, итоговой аттестации,</w:t>
      </w:r>
    </w:p>
    <w:p w:rsidR="003E2F86" w:rsidRPr="00F7285C" w:rsidRDefault="003E2F86" w:rsidP="003E2F86">
      <w:pPr>
        <w:jc w:val="both"/>
      </w:pPr>
      <w:r w:rsidRPr="00F7285C">
        <w:t>- внедрение в практику современных педагогических технологий,</w:t>
      </w:r>
    </w:p>
    <w:p w:rsidR="003E2F86" w:rsidRPr="00F7285C" w:rsidRDefault="003E2F86" w:rsidP="003E2F86">
      <w:pPr>
        <w:jc w:val="both"/>
      </w:pPr>
      <w:r w:rsidRPr="00F7285C">
        <w:t xml:space="preserve">- совершенствование форм и методов ликвидации пробелов в знаниях учащихся на основе дифференцированного и индивидуального подходов к учебно-познавательной деятельности, </w:t>
      </w:r>
    </w:p>
    <w:p w:rsidR="003E2F86" w:rsidRPr="00F7285C" w:rsidRDefault="003E2F86" w:rsidP="003E2F86">
      <w:pPr>
        <w:jc w:val="both"/>
      </w:pPr>
      <w:r w:rsidRPr="00F7285C">
        <w:t>- работа с одаренными детьми и др.</w:t>
      </w:r>
    </w:p>
    <w:tbl>
      <w:tblPr>
        <w:tblW w:w="104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441"/>
      </w:tblGrid>
      <w:tr w:rsidR="000E2E7C" w:rsidRPr="000A1417" w:rsidTr="00043B9E">
        <w:trPr>
          <w:trHeight w:val="4474"/>
        </w:trPr>
        <w:tc>
          <w:tcPr>
            <w:tcW w:w="10441" w:type="dxa"/>
            <w:tcBorders>
              <w:top w:val="nil"/>
              <w:left w:val="nil"/>
              <w:bottom w:val="nil"/>
              <w:right w:val="nil"/>
            </w:tcBorders>
          </w:tcPr>
          <w:p w:rsidR="000E2E7C" w:rsidRPr="001A794F" w:rsidRDefault="000E2E7C" w:rsidP="00B83700">
            <w:pPr>
              <w:rPr>
                <w:b/>
              </w:rPr>
            </w:pPr>
            <w:r w:rsidRPr="001A794F">
              <w:rPr>
                <w:b/>
              </w:rPr>
              <w:t>В</w:t>
            </w:r>
            <w:r>
              <w:rPr>
                <w:b/>
              </w:rPr>
              <w:t>оспитательная работа в школе.</w:t>
            </w:r>
          </w:p>
          <w:p w:rsidR="000E2E7C" w:rsidRPr="009A3BE5" w:rsidRDefault="000E2E7C" w:rsidP="00B83700">
            <w:pPr>
              <w:ind w:firstLine="34"/>
              <w:contextualSpacing/>
              <w:jc w:val="both"/>
            </w:pPr>
            <w:r w:rsidRPr="009A3BE5">
              <w:t xml:space="preserve">Усилия администрации и педагогического коллектива школы были направлены на создание условий для развития ребенка как свободной и творческой личности на основе </w:t>
            </w:r>
            <w:proofErr w:type="spellStart"/>
            <w:r w:rsidRPr="009A3BE5">
              <w:t>гуманизации</w:t>
            </w:r>
            <w:proofErr w:type="spellEnd"/>
            <w:r w:rsidRPr="009A3BE5">
              <w:t xml:space="preserve"> образования и воспитания,  использования инновационных технологий, индивидуализации учебно-воспитательного процесса, формирования здорового образа жизни.</w:t>
            </w:r>
          </w:p>
          <w:p w:rsidR="000E2E7C" w:rsidRDefault="000E2E7C" w:rsidP="000E2E7C">
            <w:pPr>
              <w:ind w:firstLine="709"/>
              <w:contextualSpacing/>
              <w:jc w:val="both"/>
              <w:rPr>
                <w:b/>
              </w:rPr>
            </w:pPr>
            <w:r w:rsidRPr="009A3BE5">
              <w:rPr>
                <w:bCs/>
                <w:color w:val="000000"/>
              </w:rPr>
              <w:t>Воспитательная работа в школе включает в себя три взаимосвязанных блока, способствующих удовлетворению разнообразных потребностей школьников: воспитательная работа в процессе обучения, внеурочная деятельность, внешкольная деятельность.</w:t>
            </w:r>
            <w:r w:rsidRPr="00DB67D9">
              <w:rPr>
                <w:b/>
              </w:rPr>
              <w:t xml:space="preserve"> </w:t>
            </w:r>
          </w:p>
          <w:p w:rsidR="000E2E7C" w:rsidRPr="00DB67D9" w:rsidRDefault="000E2E7C" w:rsidP="000E2E7C">
            <w:pPr>
              <w:ind w:firstLine="709"/>
              <w:contextualSpacing/>
              <w:jc w:val="both"/>
              <w:rPr>
                <w:b/>
              </w:rPr>
            </w:pPr>
            <w:r w:rsidRPr="00DB67D9">
              <w:rPr>
                <w:b/>
              </w:rPr>
              <w:t xml:space="preserve">       Задачи воспитательной программы:</w:t>
            </w:r>
          </w:p>
          <w:p w:rsidR="000E2E7C" w:rsidRDefault="000E2E7C" w:rsidP="000E2E7C">
            <w:pPr>
              <w:contextualSpacing/>
            </w:pPr>
            <w:r>
              <w:t xml:space="preserve">- </w:t>
            </w:r>
            <w:r w:rsidRPr="009A3BE5">
              <w:t>создать социально-психологические условия для развития личности учащихся и их успешности обучения;</w:t>
            </w:r>
          </w:p>
          <w:p w:rsidR="000E2E7C" w:rsidRPr="009A3BE5" w:rsidRDefault="000E2E7C" w:rsidP="000E2E7C">
            <w:pPr>
              <w:contextualSpacing/>
              <w:rPr>
                <w:b/>
              </w:rPr>
            </w:pPr>
            <w:r>
              <w:t xml:space="preserve"> - </w:t>
            </w:r>
            <w:r w:rsidRPr="009A3BE5">
              <w:t>создать условия для проявления и раскрытия творческих способностей всех участников воспитательного процесса;</w:t>
            </w:r>
          </w:p>
          <w:p w:rsidR="000E2E7C" w:rsidRPr="009A3BE5" w:rsidRDefault="000E2E7C" w:rsidP="000E2E7C">
            <w:pPr>
              <w:contextualSpacing/>
              <w:rPr>
                <w:b/>
              </w:rPr>
            </w:pPr>
            <w:r>
              <w:t xml:space="preserve">- </w:t>
            </w:r>
            <w:r w:rsidRPr="009A3BE5">
              <w:t>воспитать гражданина и патриота России, своего края, своей малой Родины;</w:t>
            </w:r>
          </w:p>
          <w:p w:rsidR="000E2E7C" w:rsidRPr="009A3BE5" w:rsidRDefault="000E2E7C" w:rsidP="000E2E7C">
            <w:pPr>
              <w:contextualSpacing/>
              <w:rPr>
                <w:b/>
              </w:rPr>
            </w:pPr>
            <w:r>
              <w:t xml:space="preserve">- </w:t>
            </w:r>
            <w:r w:rsidRPr="009A3BE5">
              <w:t>выработать готовность к самостоятельной жизни и труду, подготовить к трудовой деятельности;</w:t>
            </w:r>
          </w:p>
          <w:p w:rsidR="000E2E7C" w:rsidRPr="009A3BE5" w:rsidRDefault="000E2E7C" w:rsidP="000E2E7C">
            <w:pPr>
              <w:contextualSpacing/>
            </w:pPr>
            <w:r w:rsidRPr="009A3BE5">
              <w:t>приобщение личности к общечеловеческим ценностям, освоение, присвоение этих ценностей;</w:t>
            </w:r>
          </w:p>
          <w:p w:rsidR="000E2E7C" w:rsidRPr="009A3BE5" w:rsidRDefault="000E2E7C" w:rsidP="000E2E7C">
            <w:pPr>
              <w:contextualSpacing/>
            </w:pPr>
            <w:r>
              <w:t xml:space="preserve">- </w:t>
            </w:r>
            <w:r w:rsidRPr="009A3BE5">
              <w:t xml:space="preserve">сформировать потребность к здоровому образу жизни, осознание здоровья как одной из главных жизненных ценностей; </w:t>
            </w:r>
          </w:p>
          <w:p w:rsidR="000E2E7C" w:rsidRPr="009A3BE5" w:rsidRDefault="000E2E7C" w:rsidP="000E2E7C">
            <w:pPr>
              <w:contextualSpacing/>
            </w:pPr>
            <w:r>
              <w:t xml:space="preserve">- </w:t>
            </w:r>
            <w:r w:rsidRPr="009A3BE5">
              <w:t xml:space="preserve">стремление сформировать свою среду, свои действия по эстетическим, этическим и культурным критериям, воспитание чувственной сферы, чуткости и видения прекрасного; </w:t>
            </w:r>
          </w:p>
          <w:p w:rsidR="000E2E7C" w:rsidRDefault="000E2E7C" w:rsidP="000E2E7C">
            <w:pPr>
              <w:contextualSpacing/>
            </w:pPr>
            <w:r>
              <w:t xml:space="preserve">- </w:t>
            </w:r>
            <w:r w:rsidRPr="009A3BE5">
              <w:t>формирование самосознания, становления активной жизненной позиции, формирование потребности к самосовершенствованию саморазвитию, способности успешно адаптироваться в окружающем мире.</w:t>
            </w:r>
          </w:p>
          <w:p w:rsidR="000E2E7C" w:rsidRPr="009A3BE5" w:rsidRDefault="000E2E7C" w:rsidP="000E2E7C">
            <w:pPr>
              <w:contextualSpacing/>
            </w:pPr>
            <w:r w:rsidRPr="009A3BE5">
              <w:t xml:space="preserve"> Для того чтобы задачи были реализованы, воспитательная работа  школы распланирована  по направлениям:</w:t>
            </w:r>
          </w:p>
          <w:p w:rsidR="000E2E7C" w:rsidRPr="00417E15" w:rsidRDefault="000E2E7C" w:rsidP="000E2E7C">
            <w:pPr>
              <w:shd w:val="clear" w:color="auto" w:fill="FFFFFF"/>
              <w:spacing w:line="240" w:lineRule="atLeast"/>
              <w:ind w:left="360"/>
            </w:pPr>
            <w:r w:rsidRPr="00417E15">
              <w:t>1. Духовно-нравственное</w:t>
            </w:r>
            <w:r w:rsidRPr="00417E15">
              <w:br/>
              <w:t xml:space="preserve">2. Эстетическое  </w:t>
            </w:r>
            <w:r w:rsidRPr="00417E15">
              <w:br/>
              <w:t xml:space="preserve">3. Трудовое </w:t>
            </w:r>
          </w:p>
          <w:p w:rsidR="000E2E7C" w:rsidRPr="00417E15" w:rsidRDefault="000E2E7C" w:rsidP="000E2E7C">
            <w:pPr>
              <w:shd w:val="clear" w:color="auto" w:fill="FFFFFF"/>
              <w:spacing w:line="240" w:lineRule="atLeast"/>
            </w:pPr>
            <w:r w:rsidRPr="00417E15">
              <w:t xml:space="preserve">     </w:t>
            </w:r>
            <w:r>
              <w:t xml:space="preserve"> </w:t>
            </w:r>
            <w:r w:rsidRPr="00417E15">
              <w:t>4. Воспитание по месту жительства</w:t>
            </w:r>
          </w:p>
          <w:p w:rsidR="000E2E7C" w:rsidRPr="00281CCA" w:rsidRDefault="000E2E7C" w:rsidP="000E2E7C">
            <w:pPr>
              <w:shd w:val="clear" w:color="auto" w:fill="FFFFFF"/>
              <w:spacing w:line="240" w:lineRule="atLeast"/>
            </w:pPr>
            <w:r w:rsidRPr="00417E15">
              <w:t xml:space="preserve">    </w:t>
            </w:r>
            <w:r>
              <w:t xml:space="preserve"> </w:t>
            </w:r>
            <w:r w:rsidRPr="00417E15">
              <w:t xml:space="preserve"> 5. Патриотическое и интернациональное </w:t>
            </w:r>
            <w:r w:rsidRPr="00417E15">
              <w:br/>
              <w:t xml:space="preserve">    </w:t>
            </w:r>
            <w:r>
              <w:t xml:space="preserve">  </w:t>
            </w:r>
            <w:r w:rsidRPr="00417E15">
              <w:t xml:space="preserve">6.  Физическое </w:t>
            </w:r>
          </w:p>
          <w:p w:rsidR="000E2E7C" w:rsidRPr="00DB67D9" w:rsidRDefault="000E2E7C" w:rsidP="00043B9E">
            <w:pPr>
              <w:contextualSpacing/>
              <w:rPr>
                <w:color w:val="000000"/>
              </w:rPr>
            </w:pPr>
            <w:r w:rsidRPr="009A3BE5">
              <w:t>Воспитательная деятельность педагогического коллектива  представляла собой помощь в становлении и  развитии личности ребёнка, его сознания, чувств, поведения  с целью формирования значимых социальных свойств и качеств этой личности, осуществляемое во внеурочной, урочной, внешкольной деятельности классными руководителями. Претворение</w:t>
            </w:r>
          </w:p>
        </w:tc>
      </w:tr>
    </w:tbl>
    <w:p w:rsidR="000E2E7C" w:rsidRPr="009A3BE5" w:rsidRDefault="000E2E7C" w:rsidP="00043B9E">
      <w:pPr>
        <w:contextualSpacing/>
      </w:pPr>
      <w:r w:rsidRPr="009A3BE5">
        <w:t xml:space="preserve">   целей и задач воспитательной работы проходит через индивидуальное общение учителя и учащихся, учащихся между собой посредством классных часов,  внеклассных, внешкольных мероприятий, занятий в кружках.</w:t>
      </w:r>
    </w:p>
    <w:p w:rsidR="000E2E7C" w:rsidRPr="000E2E7C" w:rsidRDefault="000E2E7C" w:rsidP="000E2E7C">
      <w:pPr>
        <w:ind w:firstLine="567"/>
        <w:contextualSpacing/>
        <w:jc w:val="both"/>
      </w:pPr>
      <w:proofErr w:type="gramStart"/>
      <w:r w:rsidRPr="000E2E7C">
        <w:t>Администрацией школы  проведено два общешкольных собрания («Семья и школа:</w:t>
      </w:r>
      <w:proofErr w:type="gramEnd"/>
      <w:r w:rsidRPr="000E2E7C">
        <w:t xml:space="preserve"> </w:t>
      </w:r>
      <w:proofErr w:type="gramStart"/>
      <w:r w:rsidRPr="000E2E7C">
        <w:t>Я-</w:t>
      </w:r>
      <w:proofErr w:type="gramEnd"/>
      <w:r w:rsidRPr="000E2E7C">
        <w:t xml:space="preserve"> Гражданин, Я-  Патриот, Я- Человек»,  «Школьный проект- открытка учителю»)</w:t>
      </w:r>
    </w:p>
    <w:p w:rsidR="000E2E7C" w:rsidRDefault="000E2E7C" w:rsidP="000E2E7C">
      <w:pPr>
        <w:ind w:firstLine="567"/>
        <w:contextualSpacing/>
        <w:jc w:val="both"/>
      </w:pPr>
      <w:proofErr w:type="gramStart"/>
      <w:r w:rsidRPr="000E2E7C">
        <w:t xml:space="preserve">Классными руководителями проведены </w:t>
      </w:r>
      <w:r>
        <w:t>40</w:t>
      </w:r>
      <w:r w:rsidRPr="000E2E7C">
        <w:t xml:space="preserve"> родительских собраний на различные темы согласно запланированной тематике.</w:t>
      </w:r>
      <w:r w:rsidRPr="009A3BE5">
        <w:t xml:space="preserve"> </w:t>
      </w:r>
      <w:proofErr w:type="gramEnd"/>
    </w:p>
    <w:p w:rsidR="000E2E7C" w:rsidRPr="009A3BE5" w:rsidRDefault="000E2E7C" w:rsidP="000E2E7C">
      <w:pPr>
        <w:ind w:firstLine="709"/>
        <w:contextualSpacing/>
        <w:jc w:val="both"/>
      </w:pPr>
      <w:r w:rsidRPr="009A3BE5">
        <w:t xml:space="preserve">Большую возможность для изучения личности ребёнка даёт классный час.  Это понимают классные руководители и используют классные часы для сплочения ученического коллектива, воспитания у детей нравственных качеств, педагогического воздействия на личность ребёнка, формированию здорового образа жизни. </w:t>
      </w:r>
    </w:p>
    <w:p w:rsidR="000E2E7C" w:rsidRPr="009A3BE5" w:rsidRDefault="000E2E7C" w:rsidP="000E2E7C">
      <w:pPr>
        <w:ind w:firstLine="709"/>
        <w:contextualSpacing/>
        <w:jc w:val="both"/>
      </w:pPr>
      <w:r w:rsidRPr="009A3BE5">
        <w:t xml:space="preserve">Забота о сохранении и укреплении здоровья, формирования здорового образа жизни учащихся является приоритетным направлением деятельности педагогического коллектива и  носит системный характер. </w:t>
      </w:r>
    </w:p>
    <w:p w:rsidR="000E2E7C" w:rsidRDefault="000E2E7C" w:rsidP="000E2E7C">
      <w:pPr>
        <w:ind w:firstLine="567"/>
        <w:contextualSpacing/>
        <w:jc w:val="both"/>
      </w:pPr>
      <w:r w:rsidRPr="009A3BE5">
        <w:lastRenderedPageBreak/>
        <w:t xml:space="preserve">В течение всего учебного года было организовано горячее питание учащихся, обеспечивался оптимальный температурный режим в помещениях, осуществлялся </w:t>
      </w:r>
      <w:proofErr w:type="gramStart"/>
      <w:r w:rsidRPr="009A3BE5">
        <w:t>контроль за</w:t>
      </w:r>
      <w:proofErr w:type="gramEnd"/>
      <w:r w:rsidRPr="009A3BE5">
        <w:t xml:space="preserve"> состоянием техники безопасности, противопожарной безопасности, соблюдением санитарно-гигиенических норм и правил. </w:t>
      </w:r>
    </w:p>
    <w:p w:rsidR="000E2E7C" w:rsidRDefault="000E2E7C" w:rsidP="000E2E7C">
      <w:pPr>
        <w:contextualSpacing/>
        <w:jc w:val="both"/>
      </w:pPr>
      <w:r>
        <w:t>П</w:t>
      </w:r>
      <w:r w:rsidRPr="009A3BE5">
        <w:t>роводятся медицинские осмотры детей и медицинское обследование работников школы,</w:t>
      </w:r>
    </w:p>
    <w:p w:rsidR="000E2E7C" w:rsidRDefault="000E2E7C" w:rsidP="000E2E7C">
      <w:pPr>
        <w:ind w:firstLine="567"/>
        <w:contextualSpacing/>
        <w:jc w:val="both"/>
      </w:pPr>
      <w:r w:rsidRPr="009A3BE5">
        <w:tab/>
        <w:t>В рамках  реализации направления  по формированию здорового образа жизни и  физическое воспитание в  школе осуществлялась работа по воспитанию  понимания учащимися правил дорожного движения и обязательного их соблюдения. В каждом классе за год проведено  минимум</w:t>
      </w:r>
      <w:r>
        <w:t xml:space="preserve"> </w:t>
      </w:r>
      <w:r w:rsidRPr="009A3BE5">
        <w:t>9 занятий  по правилам дорожного движения. Эти занятия проведены в форме бесед, практических занятий, диспутов, игр</w:t>
      </w:r>
      <w:r>
        <w:t>.</w:t>
      </w:r>
    </w:p>
    <w:p w:rsidR="000E2E7C" w:rsidRDefault="000E2E7C" w:rsidP="000E2E7C">
      <w:pPr>
        <w:contextualSpacing/>
        <w:jc w:val="both"/>
      </w:pPr>
      <w:r w:rsidRPr="009A3BE5">
        <w:t>К учащимся школы приходили  на тематические лектории инспекторы ГИБДД.  Мероприятия по профилактике дорожного травматизма стали традиционными в школе: акция «</w:t>
      </w:r>
      <w:r>
        <w:t>Колесо</w:t>
      </w:r>
      <w:r w:rsidRPr="009A3BE5">
        <w:t xml:space="preserve"> безопасности», «Улица-подросток», проведение инструктажей по соблюдению правил дорожного движения, проведение конкурса рисунков</w:t>
      </w:r>
      <w:r>
        <w:t xml:space="preserve"> «Автомобиль, дорога, пешеход».</w:t>
      </w:r>
    </w:p>
    <w:p w:rsidR="000E2E7C" w:rsidRDefault="000E2E7C" w:rsidP="000E2E7C">
      <w:r w:rsidRPr="009A3BE5">
        <w:t>Много мероприятий проводится в школе в связи с проблемами в обществе алкоголизма, наркомании, токсикомании среди подростков, а также большое внимание уделяется воспитанию здорового образа жизни, для профилактики здорового образа жизни в школу приглашаются  специалисты наркологи для профилактической беседы</w:t>
      </w:r>
    </w:p>
    <w:p w:rsidR="000E2E7C" w:rsidRPr="009A3BE5" w:rsidRDefault="000E2E7C" w:rsidP="000E2E7C">
      <w:pPr>
        <w:ind w:firstLine="709"/>
        <w:contextualSpacing/>
        <w:jc w:val="both"/>
      </w:pPr>
      <w:r w:rsidRPr="009A3BE5">
        <w:t xml:space="preserve">В формировании и развитии личности учащихся школа ведущую роль отводит гражданскому и патриотическому воспитанию, которое способствует становлению социально значимых ценностей у подрастающего поколения. </w:t>
      </w:r>
    </w:p>
    <w:p w:rsidR="000E2E7C" w:rsidRDefault="000E2E7C" w:rsidP="000E2E7C">
      <w:r w:rsidRPr="009A3BE5">
        <w:t>Ежегодно, проводятся мероприятия ко Дню героев Отечества</w:t>
      </w:r>
      <w:r>
        <w:t xml:space="preserve"> </w:t>
      </w:r>
    </w:p>
    <w:p w:rsidR="000E2E7C" w:rsidRPr="009A3BE5" w:rsidRDefault="000E2E7C" w:rsidP="000E2E7C">
      <w:pPr>
        <w:tabs>
          <w:tab w:val="left" w:pos="2895"/>
        </w:tabs>
        <w:ind w:firstLine="709"/>
        <w:contextualSpacing/>
        <w:jc w:val="both"/>
      </w:pPr>
      <w:r w:rsidRPr="009A3BE5">
        <w:t xml:space="preserve">                В соответствии с годовым  планом  в течение учебного года проводились мероприятия и беседы: </w:t>
      </w:r>
      <w:r w:rsidRPr="009A3BE5">
        <w:rPr>
          <w:color w:val="000000"/>
        </w:rPr>
        <w:t xml:space="preserve">мероприятия ко дню </w:t>
      </w:r>
      <w:r w:rsidRPr="009A3BE5">
        <w:t xml:space="preserve">солидарности: </w:t>
      </w:r>
      <w:r w:rsidRPr="009A3BE5">
        <w:rPr>
          <w:color w:val="000000"/>
        </w:rPr>
        <w:t>митинг «Вместе против терроризма. Дорогой Мира и Добра», конкурс рисунков «Мир без насилия, без тревог и слез», «Дет</w:t>
      </w:r>
      <w:proofErr w:type="gramStart"/>
      <w:r w:rsidRPr="009A3BE5">
        <w:rPr>
          <w:color w:val="000000"/>
        </w:rPr>
        <w:t>и-</w:t>
      </w:r>
      <w:proofErr w:type="gramEnd"/>
      <w:r w:rsidRPr="009A3BE5">
        <w:rPr>
          <w:color w:val="000000"/>
        </w:rPr>
        <w:t xml:space="preserve"> против терроризма» в 1-4 классах(41 чел.), классные часы «Терроризм – угроза 21 века», «Мы помним, мы скорбим», «Трагедия Беслана», «Моя Россия – без терроризма», мероприятие </w:t>
      </w:r>
      <w:r w:rsidRPr="009A3BE5">
        <w:t xml:space="preserve">«День учителя», «День матери», исторический экскурс «Народное ополчение Минина и Пожарского», беседа «Герои России», «День Конституции» и </w:t>
      </w:r>
      <w:proofErr w:type="spellStart"/>
      <w:r w:rsidRPr="009A3BE5">
        <w:t>тд</w:t>
      </w:r>
      <w:proofErr w:type="spellEnd"/>
      <w:r w:rsidRPr="009A3BE5">
        <w:t xml:space="preserve">. </w:t>
      </w:r>
      <w:r w:rsidRPr="009A3BE5">
        <w:rPr>
          <w:color w:val="000000"/>
        </w:rPr>
        <w:t xml:space="preserve"> </w:t>
      </w:r>
    </w:p>
    <w:p w:rsidR="000E2E7C" w:rsidRDefault="000E2E7C" w:rsidP="000E2E7C">
      <w:pPr>
        <w:ind w:firstLine="709"/>
        <w:contextualSpacing/>
        <w:jc w:val="both"/>
      </w:pPr>
      <w:r w:rsidRPr="009A3BE5">
        <w:t>К празднованию 7</w:t>
      </w:r>
      <w:r>
        <w:t>5</w:t>
      </w:r>
      <w:r w:rsidRPr="009A3BE5">
        <w:t xml:space="preserve">-летию Великой Победы проводилось очень много мероприятий, приуроченных к этой дате. </w:t>
      </w:r>
      <w:proofErr w:type="gramStart"/>
      <w:r w:rsidRPr="009A3BE5">
        <w:t xml:space="preserve">Это цикл уроков мужества «Они сражались за Родину»,  «Детство в военной шинели», «Чтим, храним, и помним свято», «Жестокая правда войны», участие в акции «Ветеран живет рядом», общешкольное мероприятие  «Поклонимся великим тем годам», акция «Бессмертный полк», спортивные состязания «Подвигу предков посвящаем», тематические общешкольные линейки посвященные Дням воинской славы России, митинг с возложением цветов. </w:t>
      </w:r>
      <w:proofErr w:type="gramEnd"/>
    </w:p>
    <w:p w:rsidR="00622FA9" w:rsidRPr="00622FA9" w:rsidRDefault="00622FA9" w:rsidP="00622FA9">
      <w:pPr>
        <w:rPr>
          <w:b/>
        </w:rPr>
      </w:pPr>
      <w:r w:rsidRPr="00622FA9">
        <w:rPr>
          <w:b/>
        </w:rPr>
        <w:t>В хозяйственной деятельности:</w:t>
      </w:r>
    </w:p>
    <w:p w:rsidR="00622FA9" w:rsidRDefault="00622FA9" w:rsidP="00622FA9">
      <w:r>
        <w:tab/>
        <w:t>За  прошедший  год за счет бюджетных  средств  отремонтировали котельную, построили новую котельную в нижней школе, провели   косметический  ремонт  классов и других  помещений  школы.</w:t>
      </w:r>
      <w:proofErr w:type="gramStart"/>
      <w:r>
        <w:t xml:space="preserve"> .</w:t>
      </w:r>
      <w:proofErr w:type="gramEnd"/>
    </w:p>
    <w:p w:rsidR="00622FA9" w:rsidRDefault="00622FA9" w:rsidP="00622FA9">
      <w:proofErr w:type="gramStart"/>
      <w:r>
        <w:t>Приобретены</w:t>
      </w:r>
      <w:proofErr w:type="gramEnd"/>
      <w:r>
        <w:t>:  компьютер, 2 ноутбука,2 проектора, 1МФУ и 1 принтер.</w:t>
      </w:r>
    </w:p>
    <w:p w:rsidR="00622FA9" w:rsidRDefault="00622FA9" w:rsidP="00622FA9">
      <w:r>
        <w:tab/>
        <w:t xml:space="preserve">Большую помощь в улучшении  материально-технического  обеспечения,  поддержания  процесса  обучения  на  современном  уровне  оказывают  сельская администрация.  </w:t>
      </w:r>
    </w:p>
    <w:p w:rsidR="00622FA9" w:rsidRDefault="00622FA9" w:rsidP="00622FA9">
      <w:r>
        <w:tab/>
        <w:t>В  школе  работает  совет по профилактике  асоциального  поведения учащихся.  Детей,  стоящих  на  учете в  КДН, нет.  На  заседании  совета  рассматриваются  вопросы  успеваемости,  поведения отдельных  учеников,  даются  рекомендации  им  их  родителям.</w:t>
      </w:r>
    </w:p>
    <w:p w:rsidR="00622FA9" w:rsidRDefault="00622FA9" w:rsidP="00622FA9">
      <w:r>
        <w:tab/>
        <w:t>Регулярно  проверяется  техническое состояние школьного  здания.  Под  постоянным  контролем  администрации  школы  находятся  подвальное  и  чердачное  помещения,  запасные  выходы.  В  школе  имеется  система  автоматической  противопожарной  сигнализации  и  автоматического  оповещения.  В  соответствии  с  планом  работы  школы  проводятся  тренировки  личного  состава  по  противопожарной  безопасности,  действиям в чрезвычайных обстоятельствах,  стихийных  бедствиях.  Вопросы  безопасности  изучаются  учащимися  на  уроках  ОБЖ,  классных  часах,  практические  навыки  отрабатываются  на  уроках  физической  культуры,  тренировках.</w:t>
      </w:r>
    </w:p>
    <w:p w:rsidR="00622FA9" w:rsidRDefault="00622FA9" w:rsidP="00622FA9">
      <w:r>
        <w:tab/>
        <w:t>Педагогический  коллектив  школы  на  основании  анализа  работы наметил  следующие  направления  деятельности:</w:t>
      </w:r>
    </w:p>
    <w:p w:rsidR="00622FA9" w:rsidRDefault="00622FA9" w:rsidP="00622FA9">
      <w:pPr>
        <w:numPr>
          <w:ilvl w:val="0"/>
          <w:numId w:val="32"/>
        </w:numPr>
      </w:pPr>
      <w:r>
        <w:lastRenderedPageBreak/>
        <w:t>Самоопределение  учащегося  в  отношении  будущей  профессии,  его  адаптации  к  новым  экономическим  условиям;</w:t>
      </w:r>
    </w:p>
    <w:p w:rsidR="00622FA9" w:rsidRDefault="00622FA9" w:rsidP="00622FA9">
      <w:pPr>
        <w:numPr>
          <w:ilvl w:val="0"/>
          <w:numId w:val="32"/>
        </w:numPr>
      </w:pPr>
      <w:r>
        <w:t>Формирование  социально-зрелой личности,  ориентированной  на   ценности  гражданского  общества;</w:t>
      </w:r>
    </w:p>
    <w:p w:rsidR="00622FA9" w:rsidRDefault="00622FA9" w:rsidP="00622FA9">
      <w:pPr>
        <w:numPr>
          <w:ilvl w:val="0"/>
          <w:numId w:val="32"/>
        </w:numPr>
      </w:pPr>
      <w:r>
        <w:t>Повышение  качества  образования,  его  соответствие  стандартам  и  социальным  запросам  родителей  и  учащихся;</w:t>
      </w:r>
    </w:p>
    <w:p w:rsidR="00622FA9" w:rsidRDefault="00622FA9" w:rsidP="00622FA9">
      <w:pPr>
        <w:numPr>
          <w:ilvl w:val="0"/>
          <w:numId w:val="32"/>
        </w:numPr>
      </w:pPr>
      <w:r>
        <w:t>Развитие  творческого  потенциала  учащихся,  развитие  интереса  к  проектной  деятельности;</w:t>
      </w:r>
    </w:p>
    <w:p w:rsidR="00622FA9" w:rsidRDefault="00622FA9" w:rsidP="00622FA9">
      <w:pPr>
        <w:numPr>
          <w:ilvl w:val="0"/>
          <w:numId w:val="32"/>
        </w:numPr>
      </w:pPr>
      <w:r>
        <w:t>Включение  учителя в  творческий  поиск, в инновационную,  опытно-экспериментальную  деятельность;</w:t>
      </w:r>
    </w:p>
    <w:p w:rsidR="00622FA9" w:rsidRDefault="00622FA9" w:rsidP="00622FA9">
      <w:pPr>
        <w:numPr>
          <w:ilvl w:val="0"/>
          <w:numId w:val="32"/>
        </w:numPr>
      </w:pPr>
      <w:r>
        <w:t xml:space="preserve">Реализация  </w:t>
      </w:r>
      <w:proofErr w:type="spellStart"/>
      <w:r>
        <w:t>предпрофильного</w:t>
      </w:r>
      <w:proofErr w:type="spellEnd"/>
      <w:r>
        <w:t xml:space="preserve">  и  профильного  обучения,  расширение  использования  информационных  технологий.</w:t>
      </w:r>
    </w:p>
    <w:p w:rsidR="00622FA9" w:rsidRDefault="00622FA9" w:rsidP="00622FA9">
      <w:pPr>
        <w:rPr>
          <w:b/>
        </w:rPr>
      </w:pPr>
    </w:p>
    <w:p w:rsidR="00622FA9" w:rsidRPr="00A269CB" w:rsidRDefault="00622FA9" w:rsidP="00622FA9">
      <w:pPr>
        <w:rPr>
          <w:b/>
        </w:rPr>
      </w:pPr>
      <w:r w:rsidRPr="00A269CB">
        <w:rPr>
          <w:b/>
        </w:rPr>
        <w:t xml:space="preserve">Общие выводы по работе школы </w:t>
      </w:r>
      <w:r>
        <w:rPr>
          <w:b/>
        </w:rPr>
        <w:t>за 2019-2020</w:t>
      </w:r>
      <w:r w:rsidRPr="00A269CB">
        <w:rPr>
          <w:b/>
        </w:rPr>
        <w:t>учебный год</w:t>
      </w:r>
    </w:p>
    <w:p w:rsidR="00622FA9" w:rsidRPr="008B14FC" w:rsidRDefault="00622FA9" w:rsidP="00622FA9">
      <w:pPr>
        <w:jc w:val="center"/>
      </w:pPr>
    </w:p>
    <w:p w:rsidR="00622FA9" w:rsidRDefault="00622FA9" w:rsidP="00622FA9">
      <w:r>
        <w:t xml:space="preserve">* </w:t>
      </w:r>
      <w:r w:rsidRPr="008B14FC">
        <w:t xml:space="preserve">В </w:t>
      </w:r>
      <w:r>
        <w:t>2019-2020</w:t>
      </w:r>
      <w:r w:rsidRPr="008B14FC">
        <w:t>учебном году были реализованы поставленные задачи.</w:t>
      </w:r>
    </w:p>
    <w:p w:rsidR="00622FA9" w:rsidRPr="009D3D60" w:rsidRDefault="00622FA9" w:rsidP="00622FA9">
      <w:pPr>
        <w:pStyle w:val="af2"/>
        <w:spacing w:before="0" w:beforeAutospacing="0" w:after="0" w:afterAutospacing="0"/>
      </w:pPr>
      <w:r>
        <w:t xml:space="preserve">*  </w:t>
      </w:r>
      <w:r w:rsidRPr="008B14FC">
        <w:t>Повысился профессиональный уровень педагогического коллектива.</w:t>
      </w:r>
    </w:p>
    <w:p w:rsidR="00622FA9" w:rsidRPr="008B14FC" w:rsidRDefault="00622FA9" w:rsidP="00622FA9">
      <w:r>
        <w:t xml:space="preserve">                </w:t>
      </w:r>
      <w:r w:rsidRPr="008B14FC">
        <w:t>Однако</w:t>
      </w:r>
      <w:proofErr w:type="gramStart"/>
      <w:r w:rsidRPr="008B14FC">
        <w:t>,</w:t>
      </w:r>
      <w:proofErr w:type="gramEnd"/>
      <w:r w:rsidRPr="008B14FC">
        <w:t xml:space="preserve"> имеются недостатки в работе школы:</w:t>
      </w:r>
    </w:p>
    <w:p w:rsidR="00622FA9" w:rsidRPr="008B14FC" w:rsidRDefault="00622FA9" w:rsidP="00622FA9">
      <w:pPr>
        <w:ind w:left="284"/>
      </w:pPr>
      <w:r w:rsidRPr="008B14FC">
        <w:t>- уровень подготовки выпускников основной и средней школы по итогам экзаменов необходимо повышать</w:t>
      </w:r>
      <w:r>
        <w:t>;</w:t>
      </w:r>
    </w:p>
    <w:p w:rsidR="00622FA9" w:rsidRPr="008B14FC" w:rsidRDefault="00622FA9" w:rsidP="00622FA9">
      <w:pPr>
        <w:ind w:left="284"/>
      </w:pPr>
      <w:r w:rsidRPr="008B14FC">
        <w:t>- не на должном уровне ведется работа с одаренными детьми</w:t>
      </w:r>
      <w:r>
        <w:t>;</w:t>
      </w:r>
    </w:p>
    <w:p w:rsidR="00622FA9" w:rsidRPr="008B14FC" w:rsidRDefault="00622FA9" w:rsidP="00622FA9">
      <w:pPr>
        <w:ind w:left="284"/>
      </w:pPr>
      <w:r w:rsidRPr="008B14FC">
        <w:t xml:space="preserve">- внеурочная работа в среднем звене (кружки) проводится </w:t>
      </w:r>
      <w:proofErr w:type="gramStart"/>
      <w:r w:rsidRPr="008B14FC">
        <w:t>посредственно</w:t>
      </w:r>
      <w:proofErr w:type="gramEnd"/>
      <w:r w:rsidRPr="008B14FC">
        <w:t>, нет наглядных результатов проводимой работы, занятия проводятся в основном в виде теории,</w:t>
      </w:r>
    </w:p>
    <w:p w:rsidR="00622FA9" w:rsidRDefault="00622FA9" w:rsidP="00622FA9">
      <w:pPr>
        <w:ind w:firstLine="142"/>
      </w:pPr>
      <w:r w:rsidRPr="008B14FC">
        <w:t>- на низком уровне остается умение педагогов анализировать свою работу.</w:t>
      </w:r>
    </w:p>
    <w:p w:rsidR="00622FA9" w:rsidRDefault="00622FA9" w:rsidP="00622FA9">
      <w:pPr>
        <w:ind w:left="284" w:hanging="284"/>
      </w:pPr>
      <w:r>
        <w:t>* Программа  за   2019-2020 учебный год  по  всем  предметам  учебного плана в основном выполнена. Незначительное расхождение  в  количестве  часов  есть по некоторым учебным предметам</w:t>
      </w:r>
      <w:proofErr w:type="gramStart"/>
      <w:r>
        <w:t xml:space="preserve"> ,</w:t>
      </w:r>
      <w:proofErr w:type="gramEnd"/>
      <w:r>
        <w:t xml:space="preserve"> но программный материал выполнен полностью за счет оптимального сокращения сроков изучения тем и за счет уплотнения тем. В период составления рабочих программ и тематических планов  на 2020-2021 учебный год всем учителям необходимо учитывать обширное повторение пройденного материала в четвертой четверти с учетом того, что обучение в этот период проводилось дистанционно.</w:t>
      </w:r>
    </w:p>
    <w:p w:rsidR="00622FA9" w:rsidRDefault="00622FA9" w:rsidP="00622FA9">
      <w:pPr>
        <w:ind w:left="284" w:hanging="284"/>
      </w:pPr>
      <w:r>
        <w:t>* Результаты  проверки  выполнения  учебных  программ  по  предметам    показали, что   все  учителя  соблюдают  и  выполняют  общие  требования  программы (из  пояснительных  записок), все темы были изучены в запланированные сроки и записаны в журналы в строгом соответствии с рабочими программами.</w:t>
      </w:r>
    </w:p>
    <w:p w:rsidR="00622FA9" w:rsidRDefault="00622FA9" w:rsidP="00622FA9">
      <w:pPr>
        <w:ind w:left="284" w:hanging="284"/>
      </w:pPr>
      <w:r>
        <w:t>* При проверке практической части программы расхождений и несоответствий  в целом не наблюдалось, что в свою очередь говорит о наличии  системы обобщения и закрепления знаний учащихся после прохождения темы или раздела по всем предметам образовательной области.</w:t>
      </w:r>
    </w:p>
    <w:p w:rsidR="00622FA9" w:rsidRPr="008B14FC" w:rsidRDefault="00622FA9" w:rsidP="00622FA9"/>
    <w:p w:rsidR="00622FA9" w:rsidRPr="008B14FC" w:rsidRDefault="00622FA9" w:rsidP="00622FA9">
      <w:pPr>
        <w:jc w:val="both"/>
      </w:pPr>
    </w:p>
    <w:p w:rsidR="00622FA9" w:rsidRDefault="00622FA9" w:rsidP="00622FA9">
      <w:pPr>
        <w:ind w:left="284"/>
        <w:rPr>
          <w:b/>
        </w:rPr>
      </w:pPr>
      <w:r w:rsidRPr="00323A75">
        <w:rPr>
          <w:b/>
        </w:rPr>
        <w:t>Задачи школы на 20</w:t>
      </w:r>
      <w:r>
        <w:rPr>
          <w:b/>
        </w:rPr>
        <w:t>20</w:t>
      </w:r>
      <w:r w:rsidRPr="00323A75">
        <w:rPr>
          <w:b/>
        </w:rPr>
        <w:t>-20</w:t>
      </w:r>
      <w:r>
        <w:rPr>
          <w:b/>
        </w:rPr>
        <w:t>21</w:t>
      </w:r>
      <w:r w:rsidRPr="00323A75">
        <w:rPr>
          <w:b/>
        </w:rPr>
        <w:t xml:space="preserve"> учебный год</w:t>
      </w:r>
    </w:p>
    <w:p w:rsidR="00622FA9" w:rsidRPr="00323A75" w:rsidRDefault="00622FA9" w:rsidP="00622FA9">
      <w:pPr>
        <w:ind w:left="284"/>
        <w:jc w:val="center"/>
        <w:rPr>
          <w:b/>
        </w:rPr>
      </w:pPr>
    </w:p>
    <w:p w:rsidR="00622FA9" w:rsidRPr="008B14FC" w:rsidRDefault="00622FA9" w:rsidP="00622FA9">
      <w:pPr>
        <w:numPr>
          <w:ilvl w:val="0"/>
          <w:numId w:val="7"/>
        </w:numPr>
        <w:jc w:val="both"/>
      </w:pPr>
      <w:r w:rsidRPr="008B14FC">
        <w:t>Продолжить работу над новой методической работой школы.</w:t>
      </w:r>
    </w:p>
    <w:p w:rsidR="00622FA9" w:rsidRPr="008B14FC" w:rsidRDefault="00622FA9" w:rsidP="00622FA9">
      <w:pPr>
        <w:numPr>
          <w:ilvl w:val="0"/>
          <w:numId w:val="7"/>
        </w:numPr>
        <w:jc w:val="both"/>
      </w:pPr>
      <w:r w:rsidRPr="008B14FC">
        <w:t>Продолжить работу над повышением профессионального уровня подготовки педагогов.</w:t>
      </w:r>
    </w:p>
    <w:p w:rsidR="00622FA9" w:rsidRPr="008B14FC" w:rsidRDefault="00622FA9" w:rsidP="00622FA9">
      <w:pPr>
        <w:numPr>
          <w:ilvl w:val="0"/>
          <w:numId w:val="7"/>
        </w:numPr>
        <w:jc w:val="both"/>
      </w:pPr>
      <w:r w:rsidRPr="008B14FC">
        <w:t xml:space="preserve">Осуществить </w:t>
      </w:r>
      <w:r>
        <w:t xml:space="preserve">дальнейший </w:t>
      </w:r>
      <w:r w:rsidRPr="008B14FC">
        <w:t>переход основной школы на ФГОС ООО.</w:t>
      </w:r>
    </w:p>
    <w:p w:rsidR="00622FA9" w:rsidRPr="008B14FC" w:rsidRDefault="00622FA9" w:rsidP="00622FA9">
      <w:pPr>
        <w:numPr>
          <w:ilvl w:val="0"/>
          <w:numId w:val="7"/>
        </w:numPr>
        <w:jc w:val="both"/>
      </w:pPr>
      <w:r w:rsidRPr="008B14FC">
        <w:t xml:space="preserve">Продолжить работу педагогического и родительского коллектива по пропаганде здорового образа жизни для </w:t>
      </w:r>
      <w:proofErr w:type="gramStart"/>
      <w:r w:rsidRPr="008B14FC">
        <w:t>осу</w:t>
      </w:r>
      <w:r w:rsidR="00522A99" w:rsidRPr="00522A99"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421907</wp:posOffset>
            </wp:positionH>
            <wp:positionV relativeFrom="paragraph">
              <wp:posOffset>352425</wp:posOffset>
            </wp:positionV>
            <wp:extent cx="5530249" cy="1235242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/>
                    </a:blip>
                    <a:srcRect t="48329" b="34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249" cy="12352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spellStart"/>
      <w:r w:rsidRPr="008B14FC">
        <w:t>ществления</w:t>
      </w:r>
      <w:proofErr w:type="spellEnd"/>
      <w:proofErr w:type="gramEnd"/>
      <w:r w:rsidRPr="008B14FC">
        <w:t xml:space="preserve"> сохранения здоровья учащихся.</w:t>
      </w:r>
    </w:p>
    <w:p w:rsidR="00622FA9" w:rsidRPr="008B14FC" w:rsidRDefault="00622FA9" w:rsidP="00622FA9">
      <w:pPr>
        <w:numPr>
          <w:ilvl w:val="0"/>
          <w:numId w:val="7"/>
        </w:numPr>
        <w:jc w:val="both"/>
      </w:pPr>
      <w:r w:rsidRPr="008B14FC">
        <w:t>Своевременно выявлять пробелы учащихся в знаниях с целью профилактики неудовлетворительных результатов аттестации выпускников.</w:t>
      </w:r>
    </w:p>
    <w:p w:rsidR="00622FA9" w:rsidRDefault="00622FA9" w:rsidP="00622FA9"/>
    <w:p w:rsidR="00522A99" w:rsidRDefault="00522A99" w:rsidP="000E2E7C">
      <w:pPr>
        <w:ind w:firstLine="709"/>
        <w:contextualSpacing/>
        <w:jc w:val="both"/>
        <w:rPr>
          <w:color w:val="000000"/>
          <w:shd w:val="clear" w:color="auto" w:fill="FFFFFF"/>
        </w:rPr>
      </w:pPr>
    </w:p>
    <w:sectPr w:rsidR="00522A99" w:rsidSect="00F51F1D"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default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C6F16"/>
    <w:multiLevelType w:val="hybridMultilevel"/>
    <w:tmpl w:val="546ABB8A"/>
    <w:lvl w:ilvl="0" w:tplc="7B061C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B932730"/>
    <w:multiLevelType w:val="multilevel"/>
    <w:tmpl w:val="2C38C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DE629A"/>
    <w:multiLevelType w:val="hybridMultilevel"/>
    <w:tmpl w:val="A02A1178"/>
    <w:lvl w:ilvl="0" w:tplc="03D685F6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EE4ACD"/>
    <w:multiLevelType w:val="hybridMultilevel"/>
    <w:tmpl w:val="9CE68A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221326"/>
    <w:multiLevelType w:val="hybridMultilevel"/>
    <w:tmpl w:val="48BE07D2"/>
    <w:lvl w:ilvl="0" w:tplc="04190011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233CF4"/>
    <w:multiLevelType w:val="hybridMultilevel"/>
    <w:tmpl w:val="BC522F96"/>
    <w:lvl w:ilvl="0" w:tplc="06261C66">
      <w:start w:val="1"/>
      <w:numFmt w:val="decimal"/>
      <w:lvlText w:val="%1."/>
      <w:lvlJc w:val="center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D4791"/>
    <w:multiLevelType w:val="hybridMultilevel"/>
    <w:tmpl w:val="A434D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00CFB"/>
    <w:multiLevelType w:val="hybridMultilevel"/>
    <w:tmpl w:val="069CDDFA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B6F3906"/>
    <w:multiLevelType w:val="hybridMultilevel"/>
    <w:tmpl w:val="282220F0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297252F"/>
    <w:multiLevelType w:val="hybridMultilevel"/>
    <w:tmpl w:val="6C82111A"/>
    <w:lvl w:ilvl="0" w:tplc="1516731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0">
    <w:nsid w:val="231B7B8F"/>
    <w:multiLevelType w:val="multilevel"/>
    <w:tmpl w:val="C64CE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8BB3C33"/>
    <w:multiLevelType w:val="multilevel"/>
    <w:tmpl w:val="4EA8D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1151FF2"/>
    <w:multiLevelType w:val="hybridMultilevel"/>
    <w:tmpl w:val="CDAAA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AC13DF"/>
    <w:multiLevelType w:val="hybridMultilevel"/>
    <w:tmpl w:val="FD845082"/>
    <w:lvl w:ilvl="0" w:tplc="1516731C">
      <w:start w:val="1"/>
      <w:numFmt w:val="bullet"/>
      <w:lvlText w:val=""/>
      <w:lvlJc w:val="left"/>
      <w:pPr>
        <w:ind w:left="1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4">
    <w:nsid w:val="366168AF"/>
    <w:multiLevelType w:val="hybridMultilevel"/>
    <w:tmpl w:val="1C5EC5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A70132"/>
    <w:multiLevelType w:val="hybridMultilevel"/>
    <w:tmpl w:val="280E0D9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D8270C0"/>
    <w:multiLevelType w:val="multilevel"/>
    <w:tmpl w:val="8FE84F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E5E56B4"/>
    <w:multiLevelType w:val="hybridMultilevel"/>
    <w:tmpl w:val="1722E954"/>
    <w:lvl w:ilvl="0" w:tplc="AD5C36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51D3268"/>
    <w:multiLevelType w:val="multilevel"/>
    <w:tmpl w:val="F24C0F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D32ECD"/>
    <w:multiLevelType w:val="hybridMultilevel"/>
    <w:tmpl w:val="3C7E0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9412B2"/>
    <w:multiLevelType w:val="hybridMultilevel"/>
    <w:tmpl w:val="1CDC67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B132F1"/>
    <w:multiLevelType w:val="hybridMultilevel"/>
    <w:tmpl w:val="27D0D66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9C7B7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52C5077E"/>
    <w:multiLevelType w:val="hybridMultilevel"/>
    <w:tmpl w:val="2E18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7BF156C"/>
    <w:multiLevelType w:val="multilevel"/>
    <w:tmpl w:val="19D21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962F65"/>
    <w:multiLevelType w:val="hybridMultilevel"/>
    <w:tmpl w:val="F0C65D1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7C38BA"/>
    <w:multiLevelType w:val="hybridMultilevel"/>
    <w:tmpl w:val="332C7406"/>
    <w:lvl w:ilvl="0" w:tplc="CF1AD7C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5E7756AA"/>
    <w:multiLevelType w:val="multilevel"/>
    <w:tmpl w:val="19540A4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8">
    <w:nsid w:val="63980385"/>
    <w:multiLevelType w:val="multilevel"/>
    <w:tmpl w:val="4EB4C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D7046B"/>
    <w:multiLevelType w:val="hybridMultilevel"/>
    <w:tmpl w:val="4EAA1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6457D6"/>
    <w:multiLevelType w:val="hybridMultilevel"/>
    <w:tmpl w:val="FD22CE9A"/>
    <w:lvl w:ilvl="0" w:tplc="F35E124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6"/>
  </w:num>
  <w:num w:numId="2">
    <w:abstractNumId w:val="29"/>
  </w:num>
  <w:num w:numId="3">
    <w:abstractNumId w:val="24"/>
  </w:num>
  <w:num w:numId="4">
    <w:abstractNumId w:val="26"/>
  </w:num>
  <w:num w:numId="5">
    <w:abstractNumId w:val="0"/>
  </w:num>
  <w:num w:numId="6">
    <w:abstractNumId w:val="17"/>
  </w:num>
  <w:num w:numId="7">
    <w:abstractNumId w:val="30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8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15"/>
  </w:num>
  <w:num w:numId="14">
    <w:abstractNumId w:val="12"/>
  </w:num>
  <w:num w:numId="15">
    <w:abstractNumId w:val="8"/>
  </w:num>
  <w:num w:numId="16">
    <w:abstractNumId w:val="9"/>
  </w:num>
  <w:num w:numId="17">
    <w:abstractNumId w:val="13"/>
  </w:num>
  <w:num w:numId="18">
    <w:abstractNumId w:val="4"/>
  </w:num>
  <w:num w:numId="19">
    <w:abstractNumId w:val="25"/>
  </w:num>
  <w:num w:numId="20">
    <w:abstractNumId w:val="5"/>
  </w:num>
  <w:num w:numId="21">
    <w:abstractNumId w:val="14"/>
  </w:num>
  <w:num w:numId="22">
    <w:abstractNumId w:val="27"/>
  </w:num>
  <w:num w:numId="23">
    <w:abstractNumId w:val="28"/>
  </w:num>
  <w:num w:numId="24">
    <w:abstractNumId w:val="10"/>
  </w:num>
  <w:num w:numId="25">
    <w:abstractNumId w:val="6"/>
  </w:num>
  <w:num w:numId="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7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</w:num>
  <w:num w:numId="31">
    <w:abstractNumId w:val="2"/>
  </w:num>
  <w:num w:numId="3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drawingGridHorizontalSpacing w:val="241"/>
  <w:displayVerticalDrawingGridEvery w:val="2"/>
  <w:characterSpacingControl w:val="doNotCompress"/>
  <w:compat/>
  <w:rsids>
    <w:rsidRoot w:val="00F51F1D"/>
    <w:rsid w:val="00043B9E"/>
    <w:rsid w:val="00081D1F"/>
    <w:rsid w:val="000933C5"/>
    <w:rsid w:val="000E2E7C"/>
    <w:rsid w:val="00170D36"/>
    <w:rsid w:val="001A4A37"/>
    <w:rsid w:val="002F7D88"/>
    <w:rsid w:val="003E2F86"/>
    <w:rsid w:val="00522A99"/>
    <w:rsid w:val="00622FA9"/>
    <w:rsid w:val="006F5AC7"/>
    <w:rsid w:val="00837E2A"/>
    <w:rsid w:val="008A1C75"/>
    <w:rsid w:val="00B01F7A"/>
    <w:rsid w:val="00F51F1D"/>
    <w:rsid w:val="00FF5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F1D"/>
    <w:pPr>
      <w:spacing w:after="0" w:line="240" w:lineRule="auto"/>
    </w:pPr>
    <w:rPr>
      <w:rFonts w:eastAsia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F7D88"/>
    <w:pPr>
      <w:keepNext/>
      <w:tabs>
        <w:tab w:val="num" w:pos="720"/>
      </w:tabs>
      <w:suppressAutoHyphens/>
      <w:ind w:left="720" w:hanging="360"/>
      <w:outlineLvl w:val="0"/>
    </w:pPr>
    <w:rPr>
      <w:b/>
      <w:sz w:val="22"/>
      <w:szCs w:val="20"/>
      <w:lang w:eastAsia="ar-SA"/>
    </w:rPr>
  </w:style>
  <w:style w:type="paragraph" w:styleId="2">
    <w:name w:val="heading 2"/>
    <w:basedOn w:val="a"/>
    <w:link w:val="20"/>
    <w:unhideWhenUsed/>
    <w:qFormat/>
    <w:rsid w:val="002F7D88"/>
    <w:pPr>
      <w:spacing w:before="100" w:beforeAutospacing="1" w:after="100" w:afterAutospacing="1"/>
      <w:outlineLvl w:val="1"/>
    </w:pPr>
    <w:rPr>
      <w:rFonts w:eastAsia="Calibri"/>
      <w:b/>
      <w:bCs/>
      <w:sz w:val="36"/>
      <w:szCs w:val="36"/>
    </w:rPr>
  </w:style>
  <w:style w:type="paragraph" w:styleId="3">
    <w:name w:val="heading 3"/>
    <w:basedOn w:val="a"/>
    <w:next w:val="a"/>
    <w:link w:val="30"/>
    <w:qFormat/>
    <w:rsid w:val="002F7D88"/>
    <w:pPr>
      <w:keepNext/>
      <w:tabs>
        <w:tab w:val="num" w:pos="2160"/>
      </w:tabs>
      <w:suppressAutoHyphens/>
      <w:spacing w:before="240" w:after="60"/>
      <w:ind w:left="2160" w:hanging="3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4">
    <w:name w:val="heading 4"/>
    <w:basedOn w:val="a"/>
    <w:next w:val="a"/>
    <w:link w:val="40"/>
    <w:qFormat/>
    <w:rsid w:val="002F7D88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nhideWhenUsed/>
    <w:qFormat/>
    <w:rsid w:val="002F7D88"/>
    <w:pPr>
      <w:suppressAutoHyphens/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2F7D88"/>
    <w:pPr>
      <w:keepNext/>
      <w:outlineLvl w:val="5"/>
    </w:pPr>
    <w:rPr>
      <w:sz w:val="28"/>
      <w:u w:val="single"/>
    </w:rPr>
  </w:style>
  <w:style w:type="paragraph" w:styleId="7">
    <w:name w:val="heading 7"/>
    <w:basedOn w:val="a"/>
    <w:next w:val="a"/>
    <w:link w:val="70"/>
    <w:qFormat/>
    <w:rsid w:val="002F7D88"/>
    <w:pPr>
      <w:keepNext/>
      <w:outlineLvl w:val="6"/>
    </w:pPr>
    <w:rPr>
      <w:bCs/>
      <w:sz w:val="28"/>
    </w:rPr>
  </w:style>
  <w:style w:type="paragraph" w:styleId="8">
    <w:name w:val="heading 8"/>
    <w:basedOn w:val="a"/>
    <w:next w:val="a"/>
    <w:link w:val="80"/>
    <w:qFormat/>
    <w:rsid w:val="002F7D88"/>
    <w:pPr>
      <w:keepNext/>
      <w:tabs>
        <w:tab w:val="left" w:pos="1920"/>
      </w:tabs>
      <w:spacing w:line="360" w:lineRule="auto"/>
      <w:jc w:val="right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2F7D88"/>
    <w:pPr>
      <w:keepNext/>
      <w:tabs>
        <w:tab w:val="left" w:pos="1920"/>
      </w:tabs>
      <w:spacing w:line="360" w:lineRule="auto"/>
      <w:ind w:left="360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7D88"/>
    <w:rPr>
      <w:rFonts w:eastAsia="Times New Roman"/>
      <w:b/>
      <w:sz w:val="22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2F7D88"/>
    <w:rPr>
      <w:rFonts w:eastAsia="Calibri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2F7D88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2F7D88"/>
    <w:rPr>
      <w:rFonts w:eastAsia="Times New Roman"/>
      <w:b/>
      <w:bCs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2F7D88"/>
    <w:rPr>
      <w:rFonts w:ascii="Calibri" w:eastAsia="Times New Roman" w:hAnsi="Calibri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2F7D88"/>
    <w:rPr>
      <w:rFonts w:eastAsia="Times New Roman"/>
      <w:sz w:val="28"/>
      <w:szCs w:val="24"/>
      <w:u w:val="single"/>
      <w:lang w:eastAsia="ru-RU"/>
    </w:rPr>
  </w:style>
  <w:style w:type="character" w:customStyle="1" w:styleId="70">
    <w:name w:val="Заголовок 7 Знак"/>
    <w:basedOn w:val="a0"/>
    <w:link w:val="7"/>
    <w:rsid w:val="002F7D88"/>
    <w:rPr>
      <w:rFonts w:eastAsia="Times New Roman"/>
      <w:bCs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2F7D88"/>
    <w:rPr>
      <w:rFonts w:eastAsia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2F7D88"/>
    <w:rPr>
      <w:rFonts w:eastAsia="Times New Roman"/>
      <w:sz w:val="28"/>
      <w:szCs w:val="24"/>
      <w:lang w:eastAsia="ru-RU"/>
    </w:rPr>
  </w:style>
  <w:style w:type="character" w:styleId="a3">
    <w:name w:val="Hyperlink"/>
    <w:uiPriority w:val="99"/>
    <w:unhideWhenUsed/>
    <w:rsid w:val="002F7D8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7D88"/>
    <w:rPr>
      <w:color w:val="800080"/>
      <w:u w:val="single"/>
    </w:rPr>
  </w:style>
  <w:style w:type="paragraph" w:styleId="a5">
    <w:name w:val="Body Text"/>
    <w:basedOn w:val="a"/>
    <w:link w:val="a6"/>
    <w:unhideWhenUsed/>
    <w:rsid w:val="002F7D88"/>
    <w:pPr>
      <w:spacing w:after="120"/>
    </w:pPr>
    <w:rPr>
      <w:rFonts w:eastAsia="Calibri"/>
      <w:sz w:val="28"/>
      <w:szCs w:val="22"/>
      <w:lang w:eastAsia="en-US"/>
    </w:rPr>
  </w:style>
  <w:style w:type="character" w:customStyle="1" w:styleId="a6">
    <w:name w:val="Основной текст Знак"/>
    <w:basedOn w:val="a0"/>
    <w:link w:val="a5"/>
    <w:rsid w:val="002F7D88"/>
    <w:rPr>
      <w:rFonts w:eastAsia="Calibri"/>
      <w:sz w:val="28"/>
      <w:szCs w:val="22"/>
    </w:rPr>
  </w:style>
  <w:style w:type="character" w:customStyle="1" w:styleId="a7">
    <w:name w:val="Основной текст с отступом Знак"/>
    <w:basedOn w:val="a0"/>
    <w:link w:val="a8"/>
    <w:rsid w:val="002F7D88"/>
    <w:rPr>
      <w:rFonts w:eastAsia="Times New Roman"/>
      <w:sz w:val="26"/>
      <w:szCs w:val="24"/>
      <w:lang w:eastAsia="ru-RU"/>
    </w:rPr>
  </w:style>
  <w:style w:type="paragraph" w:styleId="a8">
    <w:name w:val="Body Text Indent"/>
    <w:basedOn w:val="a"/>
    <w:link w:val="a7"/>
    <w:unhideWhenUsed/>
    <w:rsid w:val="002F7D88"/>
    <w:pPr>
      <w:ind w:left="360"/>
      <w:jc w:val="both"/>
    </w:pPr>
    <w:rPr>
      <w:sz w:val="26"/>
    </w:rPr>
  </w:style>
  <w:style w:type="character" w:customStyle="1" w:styleId="11">
    <w:name w:val="Основной текст с отступом Знак1"/>
    <w:basedOn w:val="a0"/>
    <w:link w:val="a8"/>
    <w:uiPriority w:val="99"/>
    <w:semiHidden/>
    <w:rsid w:val="002F7D88"/>
    <w:rPr>
      <w:rFonts w:eastAsia="Times New Roman"/>
      <w:szCs w:val="24"/>
      <w:lang w:eastAsia="ru-RU"/>
    </w:rPr>
  </w:style>
  <w:style w:type="character" w:customStyle="1" w:styleId="a9">
    <w:name w:val="Текст Знак"/>
    <w:basedOn w:val="a0"/>
    <w:link w:val="aa"/>
    <w:rsid w:val="002F7D88"/>
    <w:rPr>
      <w:rFonts w:ascii="Courier New" w:eastAsia="Times New Roman" w:hAnsi="Courier New"/>
      <w:sz w:val="20"/>
      <w:szCs w:val="20"/>
      <w:lang w:eastAsia="ru-RU"/>
    </w:rPr>
  </w:style>
  <w:style w:type="paragraph" w:styleId="aa">
    <w:name w:val="Plain Text"/>
    <w:basedOn w:val="a"/>
    <w:link w:val="a9"/>
    <w:unhideWhenUsed/>
    <w:rsid w:val="002F7D88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12">
    <w:name w:val="Текст Знак1"/>
    <w:basedOn w:val="a0"/>
    <w:link w:val="aa"/>
    <w:uiPriority w:val="99"/>
    <w:semiHidden/>
    <w:rsid w:val="002F7D88"/>
    <w:rPr>
      <w:rFonts w:ascii="Consolas" w:eastAsia="Times New Roman" w:hAnsi="Consolas"/>
      <w:sz w:val="21"/>
      <w:szCs w:val="21"/>
      <w:lang w:eastAsia="ru-RU"/>
    </w:rPr>
  </w:style>
  <w:style w:type="character" w:customStyle="1" w:styleId="ab">
    <w:name w:val="Текст выноски Знак"/>
    <w:basedOn w:val="a0"/>
    <w:link w:val="ac"/>
    <w:semiHidden/>
    <w:rsid w:val="002F7D88"/>
    <w:rPr>
      <w:rFonts w:ascii="Tahoma" w:eastAsia="Calibri" w:hAnsi="Tahoma"/>
      <w:sz w:val="16"/>
      <w:szCs w:val="16"/>
    </w:rPr>
  </w:style>
  <w:style w:type="paragraph" w:styleId="ac">
    <w:name w:val="Balloon Text"/>
    <w:basedOn w:val="a"/>
    <w:link w:val="ab"/>
    <w:semiHidden/>
    <w:unhideWhenUsed/>
    <w:rsid w:val="002F7D88"/>
    <w:rPr>
      <w:rFonts w:ascii="Tahoma" w:eastAsia="Calibri" w:hAnsi="Tahoma"/>
      <w:sz w:val="16"/>
      <w:szCs w:val="16"/>
    </w:rPr>
  </w:style>
  <w:style w:type="character" w:customStyle="1" w:styleId="13">
    <w:name w:val="Текст выноски Знак1"/>
    <w:basedOn w:val="a0"/>
    <w:link w:val="ac"/>
    <w:uiPriority w:val="99"/>
    <w:semiHidden/>
    <w:rsid w:val="002F7D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Без интервала Знак"/>
    <w:aliases w:val="основа Знак"/>
    <w:link w:val="ae"/>
    <w:locked/>
    <w:rsid w:val="002F7D88"/>
    <w:rPr>
      <w:sz w:val="28"/>
      <w:szCs w:val="22"/>
    </w:rPr>
  </w:style>
  <w:style w:type="paragraph" w:styleId="ae">
    <w:name w:val="No Spacing"/>
    <w:aliases w:val="основа"/>
    <w:link w:val="ad"/>
    <w:qFormat/>
    <w:rsid w:val="002F7D88"/>
    <w:pPr>
      <w:spacing w:after="0" w:line="240" w:lineRule="auto"/>
    </w:pPr>
    <w:rPr>
      <w:sz w:val="28"/>
      <w:szCs w:val="22"/>
    </w:rPr>
  </w:style>
  <w:style w:type="paragraph" w:styleId="af">
    <w:name w:val="List Paragraph"/>
    <w:basedOn w:val="a"/>
    <w:uiPriority w:val="34"/>
    <w:qFormat/>
    <w:rsid w:val="002F7D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4">
    <w:name w:val="Без интервала1"/>
    <w:next w:val="ae"/>
    <w:qFormat/>
    <w:rsid w:val="002F7D88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Standard">
    <w:name w:val="Standard"/>
    <w:uiPriority w:val="99"/>
    <w:rsid w:val="002F7D88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Cs w:val="24"/>
      <w:lang w:eastAsia="zh-CN" w:bidi="hi-IN"/>
    </w:rPr>
  </w:style>
  <w:style w:type="paragraph" w:customStyle="1" w:styleId="15">
    <w:name w:val="Цитата1"/>
    <w:basedOn w:val="a"/>
    <w:rsid w:val="002F7D88"/>
    <w:pPr>
      <w:ind w:left="284" w:right="-1050"/>
      <w:jc w:val="both"/>
    </w:pPr>
    <w:rPr>
      <w:szCs w:val="20"/>
      <w:lang w:eastAsia="ar-SA"/>
    </w:rPr>
  </w:style>
  <w:style w:type="paragraph" w:customStyle="1" w:styleId="p1">
    <w:name w:val="p1"/>
    <w:basedOn w:val="a"/>
    <w:rsid w:val="002F7D88"/>
    <w:pPr>
      <w:spacing w:before="100" w:beforeAutospacing="1" w:after="100" w:afterAutospacing="1"/>
    </w:pPr>
  </w:style>
  <w:style w:type="character" w:customStyle="1" w:styleId="c3">
    <w:name w:val="c3"/>
    <w:rsid w:val="002F7D88"/>
  </w:style>
  <w:style w:type="character" w:customStyle="1" w:styleId="s1">
    <w:name w:val="s1"/>
    <w:rsid w:val="002F7D88"/>
  </w:style>
  <w:style w:type="character" w:customStyle="1" w:styleId="s2">
    <w:name w:val="s2"/>
    <w:rsid w:val="002F7D88"/>
  </w:style>
  <w:style w:type="character" w:customStyle="1" w:styleId="s3">
    <w:name w:val="s3"/>
    <w:rsid w:val="002F7D88"/>
  </w:style>
  <w:style w:type="character" w:customStyle="1" w:styleId="s4">
    <w:name w:val="s4"/>
    <w:rsid w:val="002F7D88"/>
  </w:style>
  <w:style w:type="character" w:styleId="af0">
    <w:name w:val="Strong"/>
    <w:basedOn w:val="a0"/>
    <w:uiPriority w:val="22"/>
    <w:qFormat/>
    <w:rsid w:val="002F7D88"/>
    <w:rPr>
      <w:b/>
      <w:bCs/>
    </w:rPr>
  </w:style>
  <w:style w:type="paragraph" w:customStyle="1" w:styleId="N4">
    <w:name w:val="?ћNЃ???????????? С‚РµРєСЃС‚ (4)"/>
    <w:basedOn w:val="a"/>
    <w:uiPriority w:val="99"/>
    <w:rsid w:val="002F7D88"/>
    <w:pPr>
      <w:widowControl w:val="0"/>
      <w:autoSpaceDE w:val="0"/>
      <w:autoSpaceDN w:val="0"/>
      <w:adjustRightInd w:val="0"/>
    </w:pPr>
    <w:rPr>
      <w:sz w:val="38"/>
      <w:szCs w:val="38"/>
      <w:lang w:val="en-US"/>
    </w:rPr>
  </w:style>
  <w:style w:type="paragraph" w:customStyle="1" w:styleId="N">
    <w:name w:val="?ћNЃ???????????? С‚РµРєСЃС‚"/>
    <w:basedOn w:val="a"/>
    <w:uiPriority w:val="99"/>
    <w:rsid w:val="002F7D88"/>
    <w:pPr>
      <w:widowControl w:val="0"/>
      <w:autoSpaceDE w:val="0"/>
      <w:autoSpaceDN w:val="0"/>
      <w:adjustRightInd w:val="0"/>
      <w:spacing w:before="297"/>
    </w:pPr>
    <w:rPr>
      <w:sz w:val="22"/>
      <w:szCs w:val="22"/>
    </w:rPr>
  </w:style>
  <w:style w:type="paragraph" w:customStyle="1" w:styleId="N1">
    <w:name w:val="?ћNЃ???????????? С‚РµРєСЃС‚1"/>
    <w:basedOn w:val="a"/>
    <w:uiPriority w:val="99"/>
    <w:rsid w:val="002F7D88"/>
    <w:pPr>
      <w:widowControl w:val="0"/>
      <w:autoSpaceDE w:val="0"/>
      <w:autoSpaceDN w:val="0"/>
      <w:adjustRightInd w:val="0"/>
      <w:spacing w:before="297"/>
    </w:pPr>
    <w:rPr>
      <w:sz w:val="22"/>
      <w:szCs w:val="22"/>
    </w:rPr>
  </w:style>
  <w:style w:type="table" w:styleId="af1">
    <w:name w:val="Table Grid"/>
    <w:basedOn w:val="a1"/>
    <w:uiPriority w:val="59"/>
    <w:rsid w:val="002F7D8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2F7D88"/>
    <w:pPr>
      <w:spacing w:after="0" w:line="240" w:lineRule="auto"/>
    </w:pPr>
    <w:rPr>
      <w:rFonts w:ascii="Calibri" w:eastAsia="Calibri" w:hAnsi="Calibri"/>
      <w:color w:val="365F91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-11">
    <w:name w:val="Средняя заливка 1 - Акцент 11"/>
    <w:basedOn w:val="a1"/>
    <w:uiPriority w:val="63"/>
    <w:rsid w:val="002F7D8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0">
    <w:name w:val="Светлый список - Акцент 11"/>
    <w:basedOn w:val="a1"/>
    <w:uiPriority w:val="61"/>
    <w:rsid w:val="002F7D8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111">
    <w:name w:val="Светлая сетка - Акцент 11"/>
    <w:basedOn w:val="a1"/>
    <w:uiPriority w:val="62"/>
    <w:rsid w:val="002F7D8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6">
    <w:name w:val="Сетка таблицы1"/>
    <w:basedOn w:val="a1"/>
    <w:next w:val="af1"/>
    <w:rsid w:val="002F7D8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aliases w:val="Обычный (веб) Знак"/>
    <w:basedOn w:val="a"/>
    <w:unhideWhenUsed/>
    <w:rsid w:val="002F7D88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2F7D88"/>
  </w:style>
  <w:style w:type="table" w:customStyle="1" w:styleId="21">
    <w:name w:val="Сетка таблицы2"/>
    <w:basedOn w:val="a1"/>
    <w:rsid w:val="002F7D88"/>
    <w:pPr>
      <w:spacing w:after="0" w:line="240" w:lineRule="auto"/>
    </w:pPr>
    <w:rPr>
      <w:rFonts w:ascii="Calibri" w:eastAsia="Calibri" w:hAnsi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2F7D88"/>
    <w:rPr>
      <w:rFonts w:ascii="Symbol" w:hAnsi="Symbol" w:cs="Symbol"/>
    </w:rPr>
  </w:style>
  <w:style w:type="character" w:customStyle="1" w:styleId="WW8Num3z0">
    <w:name w:val="WW8Num3z0"/>
    <w:rsid w:val="002F7D88"/>
    <w:rPr>
      <w:rFonts w:ascii="Symbol" w:hAnsi="Symbol" w:cs="Symbol"/>
    </w:rPr>
  </w:style>
  <w:style w:type="character" w:customStyle="1" w:styleId="WW8Num3z1">
    <w:name w:val="WW8Num3z1"/>
    <w:rsid w:val="002F7D88"/>
    <w:rPr>
      <w:rFonts w:ascii="Courier New" w:hAnsi="Courier New" w:cs="Courier New"/>
    </w:rPr>
  </w:style>
  <w:style w:type="character" w:customStyle="1" w:styleId="WW8Num3z2">
    <w:name w:val="WW8Num3z2"/>
    <w:rsid w:val="002F7D88"/>
    <w:rPr>
      <w:rFonts w:ascii="Wingdings" w:hAnsi="Wingdings" w:cs="Wingdings"/>
    </w:rPr>
  </w:style>
  <w:style w:type="character" w:customStyle="1" w:styleId="WW8Num4z0">
    <w:name w:val="WW8Num4z0"/>
    <w:rsid w:val="002F7D88"/>
    <w:rPr>
      <w:rFonts w:ascii="Symbol" w:hAnsi="Symbol" w:cs="Symbol"/>
    </w:rPr>
  </w:style>
  <w:style w:type="character" w:customStyle="1" w:styleId="WW8Num4z1">
    <w:name w:val="WW8Num4z1"/>
    <w:rsid w:val="002F7D88"/>
    <w:rPr>
      <w:rFonts w:ascii="Courier New" w:hAnsi="Courier New" w:cs="Courier New"/>
    </w:rPr>
  </w:style>
  <w:style w:type="character" w:customStyle="1" w:styleId="WW8Num4z2">
    <w:name w:val="WW8Num4z2"/>
    <w:rsid w:val="002F7D88"/>
    <w:rPr>
      <w:rFonts w:ascii="Wingdings" w:hAnsi="Wingdings" w:cs="Wingdings"/>
    </w:rPr>
  </w:style>
  <w:style w:type="character" w:customStyle="1" w:styleId="WW8Num6z0">
    <w:name w:val="WW8Num6z0"/>
    <w:rsid w:val="002F7D88"/>
    <w:rPr>
      <w:rFonts w:cs="Times New Roman"/>
    </w:rPr>
  </w:style>
  <w:style w:type="character" w:customStyle="1" w:styleId="WW8Num6z1">
    <w:name w:val="WW8Num6z1"/>
    <w:rsid w:val="002F7D88"/>
    <w:rPr>
      <w:rFonts w:ascii="Courier New" w:hAnsi="Courier New" w:cs="Courier New"/>
    </w:rPr>
  </w:style>
  <w:style w:type="character" w:customStyle="1" w:styleId="WW8Num6z3">
    <w:name w:val="WW8Num6z3"/>
    <w:rsid w:val="002F7D88"/>
    <w:rPr>
      <w:rFonts w:ascii="Symbol" w:hAnsi="Symbol" w:cs="Symbol"/>
    </w:rPr>
  </w:style>
  <w:style w:type="character" w:customStyle="1" w:styleId="WW8Num7z0">
    <w:name w:val="WW8Num7z0"/>
    <w:rsid w:val="002F7D88"/>
    <w:rPr>
      <w:rFonts w:cs="Times New Roman"/>
    </w:rPr>
  </w:style>
  <w:style w:type="character" w:customStyle="1" w:styleId="WW8Num8z0">
    <w:name w:val="WW8Num8z0"/>
    <w:rsid w:val="002F7D88"/>
    <w:rPr>
      <w:rFonts w:ascii="Symbol" w:hAnsi="Symbol" w:cs="Symbol"/>
    </w:rPr>
  </w:style>
  <w:style w:type="character" w:customStyle="1" w:styleId="WW8Num8z1">
    <w:name w:val="WW8Num8z1"/>
    <w:rsid w:val="002F7D88"/>
    <w:rPr>
      <w:rFonts w:ascii="Courier New" w:hAnsi="Courier New" w:cs="Courier New"/>
    </w:rPr>
  </w:style>
  <w:style w:type="character" w:customStyle="1" w:styleId="WW8Num8z2">
    <w:name w:val="WW8Num8z2"/>
    <w:rsid w:val="002F7D88"/>
    <w:rPr>
      <w:rFonts w:ascii="Wingdings" w:hAnsi="Wingdings" w:cs="Wingdings"/>
    </w:rPr>
  </w:style>
  <w:style w:type="character" w:customStyle="1" w:styleId="WW8Num9z0">
    <w:name w:val="WW8Num9z0"/>
    <w:rsid w:val="002F7D88"/>
    <w:rPr>
      <w:rFonts w:cs="Times New Roman"/>
    </w:rPr>
  </w:style>
  <w:style w:type="character" w:customStyle="1" w:styleId="WW8Num10z0">
    <w:name w:val="WW8Num10z0"/>
    <w:rsid w:val="002F7D88"/>
    <w:rPr>
      <w:rFonts w:cs="Times New Roman"/>
    </w:rPr>
  </w:style>
  <w:style w:type="character" w:customStyle="1" w:styleId="WW8Num11z1">
    <w:name w:val="WW8Num11z1"/>
    <w:rsid w:val="002F7D88"/>
    <w:rPr>
      <w:rFonts w:ascii="Courier New" w:hAnsi="Courier New" w:cs="Courier New"/>
    </w:rPr>
  </w:style>
  <w:style w:type="character" w:customStyle="1" w:styleId="WW8Num11z2">
    <w:name w:val="WW8Num11z2"/>
    <w:rsid w:val="002F7D88"/>
    <w:rPr>
      <w:rFonts w:cs="Times New Roman"/>
    </w:rPr>
  </w:style>
  <w:style w:type="character" w:customStyle="1" w:styleId="WW8Num12z0">
    <w:name w:val="WW8Num12z0"/>
    <w:rsid w:val="002F7D88"/>
    <w:rPr>
      <w:rFonts w:ascii="Symbol" w:hAnsi="Symbol" w:cs="Symbol"/>
    </w:rPr>
  </w:style>
  <w:style w:type="character" w:customStyle="1" w:styleId="WW8Num12z1">
    <w:name w:val="WW8Num12z1"/>
    <w:rsid w:val="002F7D88"/>
    <w:rPr>
      <w:rFonts w:cs="Times New Roman"/>
    </w:rPr>
  </w:style>
  <w:style w:type="character" w:customStyle="1" w:styleId="WW8Num13z0">
    <w:name w:val="WW8Num13z0"/>
    <w:rsid w:val="002F7D88"/>
    <w:rPr>
      <w:rFonts w:cs="Times New Roman"/>
    </w:rPr>
  </w:style>
  <w:style w:type="character" w:customStyle="1" w:styleId="WW8Num14z0">
    <w:name w:val="WW8Num14z0"/>
    <w:rsid w:val="002F7D88"/>
    <w:rPr>
      <w:rFonts w:cs="Times New Roman"/>
    </w:rPr>
  </w:style>
  <w:style w:type="character" w:customStyle="1" w:styleId="WW8Num15z0">
    <w:name w:val="WW8Num15z0"/>
    <w:rsid w:val="002F7D88"/>
    <w:rPr>
      <w:rFonts w:cs="Times New Roman"/>
    </w:rPr>
  </w:style>
  <w:style w:type="character" w:customStyle="1" w:styleId="WW8Num16z0">
    <w:name w:val="WW8Num16z0"/>
    <w:rsid w:val="002F7D88"/>
    <w:rPr>
      <w:rFonts w:cs="Times New Roman"/>
    </w:rPr>
  </w:style>
  <w:style w:type="character" w:customStyle="1" w:styleId="WW8Num17z0">
    <w:name w:val="WW8Num17z0"/>
    <w:rsid w:val="002F7D88"/>
    <w:rPr>
      <w:rFonts w:ascii="Symbol" w:hAnsi="Symbol" w:cs="Symbol"/>
    </w:rPr>
  </w:style>
  <w:style w:type="character" w:customStyle="1" w:styleId="WW8Num17z1">
    <w:name w:val="WW8Num17z1"/>
    <w:rsid w:val="002F7D88"/>
    <w:rPr>
      <w:rFonts w:cs="Times New Roman"/>
    </w:rPr>
  </w:style>
  <w:style w:type="character" w:customStyle="1" w:styleId="WW8Num18z0">
    <w:name w:val="WW8Num18z0"/>
    <w:rsid w:val="002F7D88"/>
    <w:rPr>
      <w:rFonts w:cs="Times New Roman"/>
    </w:rPr>
  </w:style>
  <w:style w:type="character" w:customStyle="1" w:styleId="WW8Num19z0">
    <w:name w:val="WW8Num19z0"/>
    <w:rsid w:val="002F7D88"/>
    <w:rPr>
      <w:rFonts w:cs="Times New Roman"/>
    </w:rPr>
  </w:style>
  <w:style w:type="character" w:customStyle="1" w:styleId="WW8Num20z0">
    <w:name w:val="WW8Num20z0"/>
    <w:rsid w:val="002F7D88"/>
    <w:rPr>
      <w:rFonts w:cs="Times New Roman"/>
    </w:rPr>
  </w:style>
  <w:style w:type="character" w:customStyle="1" w:styleId="WW8Num21z0">
    <w:name w:val="WW8Num21z0"/>
    <w:rsid w:val="002F7D88"/>
    <w:rPr>
      <w:rFonts w:ascii="Symbol" w:hAnsi="Symbol" w:cs="Symbol"/>
    </w:rPr>
  </w:style>
  <w:style w:type="character" w:customStyle="1" w:styleId="WW8Num21z1">
    <w:name w:val="WW8Num21z1"/>
    <w:rsid w:val="002F7D88"/>
    <w:rPr>
      <w:rFonts w:ascii="Courier New" w:hAnsi="Courier New" w:cs="Courier New"/>
    </w:rPr>
  </w:style>
  <w:style w:type="character" w:customStyle="1" w:styleId="WW8Num21z2">
    <w:name w:val="WW8Num21z2"/>
    <w:rsid w:val="002F7D88"/>
    <w:rPr>
      <w:rFonts w:ascii="Wingdings" w:hAnsi="Wingdings" w:cs="Wingdings"/>
    </w:rPr>
  </w:style>
  <w:style w:type="character" w:customStyle="1" w:styleId="WW8Num22z0">
    <w:name w:val="WW8Num22z0"/>
    <w:rsid w:val="002F7D88"/>
    <w:rPr>
      <w:rFonts w:cs="Times New Roman"/>
    </w:rPr>
  </w:style>
  <w:style w:type="character" w:customStyle="1" w:styleId="WW8Num23z0">
    <w:name w:val="WW8Num23z0"/>
    <w:rsid w:val="002F7D88"/>
    <w:rPr>
      <w:rFonts w:ascii="Symbol" w:hAnsi="Symbol" w:cs="Symbol"/>
    </w:rPr>
  </w:style>
  <w:style w:type="character" w:customStyle="1" w:styleId="WW8Num23z1">
    <w:name w:val="WW8Num23z1"/>
    <w:rsid w:val="002F7D88"/>
    <w:rPr>
      <w:rFonts w:ascii="Courier New" w:hAnsi="Courier New" w:cs="Courier New"/>
    </w:rPr>
  </w:style>
  <w:style w:type="character" w:customStyle="1" w:styleId="WW8Num23z2">
    <w:name w:val="WW8Num23z2"/>
    <w:rsid w:val="002F7D88"/>
    <w:rPr>
      <w:rFonts w:ascii="Wingdings" w:hAnsi="Wingdings" w:cs="Wingdings"/>
    </w:rPr>
  </w:style>
  <w:style w:type="character" w:customStyle="1" w:styleId="WW8Num24z0">
    <w:name w:val="WW8Num24z0"/>
    <w:rsid w:val="002F7D88"/>
    <w:rPr>
      <w:rFonts w:cs="Times New Roman"/>
    </w:rPr>
  </w:style>
  <w:style w:type="character" w:customStyle="1" w:styleId="WW8Num25z0">
    <w:name w:val="WW8Num25z0"/>
    <w:rsid w:val="002F7D88"/>
    <w:rPr>
      <w:rFonts w:cs="Times New Roman"/>
    </w:rPr>
  </w:style>
  <w:style w:type="character" w:customStyle="1" w:styleId="WW8Num26z0">
    <w:name w:val="WW8Num26z0"/>
    <w:rsid w:val="002F7D88"/>
    <w:rPr>
      <w:rFonts w:ascii="Symbol" w:hAnsi="Symbol" w:cs="Symbol"/>
    </w:rPr>
  </w:style>
  <w:style w:type="character" w:customStyle="1" w:styleId="WW8Num26z1">
    <w:name w:val="WW8Num26z1"/>
    <w:rsid w:val="002F7D88"/>
    <w:rPr>
      <w:rFonts w:ascii="Courier New" w:hAnsi="Courier New" w:cs="Courier New"/>
    </w:rPr>
  </w:style>
  <w:style w:type="character" w:customStyle="1" w:styleId="WW8Num26z2">
    <w:name w:val="WW8Num26z2"/>
    <w:rsid w:val="002F7D88"/>
    <w:rPr>
      <w:rFonts w:ascii="Wingdings" w:hAnsi="Wingdings" w:cs="Wingdings"/>
    </w:rPr>
  </w:style>
  <w:style w:type="character" w:customStyle="1" w:styleId="WW8Num27z0">
    <w:name w:val="WW8Num27z0"/>
    <w:rsid w:val="002F7D88"/>
    <w:rPr>
      <w:rFonts w:cs="Times New Roman"/>
    </w:rPr>
  </w:style>
  <w:style w:type="character" w:customStyle="1" w:styleId="WW8Num28z0">
    <w:name w:val="WW8Num28z0"/>
    <w:rsid w:val="002F7D88"/>
    <w:rPr>
      <w:rFonts w:cs="Times New Roman"/>
    </w:rPr>
  </w:style>
  <w:style w:type="character" w:customStyle="1" w:styleId="WW8Num29z0">
    <w:name w:val="WW8Num29z0"/>
    <w:rsid w:val="002F7D88"/>
    <w:rPr>
      <w:rFonts w:ascii="Symbol" w:hAnsi="Symbol" w:cs="Symbol"/>
    </w:rPr>
  </w:style>
  <w:style w:type="character" w:customStyle="1" w:styleId="WW8Num29z1">
    <w:name w:val="WW8Num29z1"/>
    <w:rsid w:val="002F7D88"/>
    <w:rPr>
      <w:rFonts w:ascii="Courier New" w:hAnsi="Courier New" w:cs="Courier New"/>
    </w:rPr>
  </w:style>
  <w:style w:type="character" w:customStyle="1" w:styleId="WW8Num29z2">
    <w:name w:val="WW8Num29z2"/>
    <w:rsid w:val="002F7D88"/>
    <w:rPr>
      <w:rFonts w:ascii="Wingdings" w:hAnsi="Wingdings" w:cs="Wingdings"/>
    </w:rPr>
  </w:style>
  <w:style w:type="character" w:customStyle="1" w:styleId="WW8Num30z0">
    <w:name w:val="WW8Num30z0"/>
    <w:rsid w:val="002F7D88"/>
    <w:rPr>
      <w:rFonts w:cs="Times New Roman"/>
    </w:rPr>
  </w:style>
  <w:style w:type="character" w:customStyle="1" w:styleId="WW8Num31z0">
    <w:name w:val="WW8Num31z0"/>
    <w:rsid w:val="002F7D88"/>
    <w:rPr>
      <w:rFonts w:cs="Times New Roman"/>
    </w:rPr>
  </w:style>
  <w:style w:type="character" w:customStyle="1" w:styleId="WW8Num32z0">
    <w:name w:val="WW8Num32z0"/>
    <w:rsid w:val="002F7D88"/>
    <w:rPr>
      <w:rFonts w:cs="Times New Roman"/>
    </w:rPr>
  </w:style>
  <w:style w:type="character" w:customStyle="1" w:styleId="17">
    <w:name w:val="Основной шрифт абзаца1"/>
    <w:rsid w:val="002F7D88"/>
  </w:style>
  <w:style w:type="character" w:customStyle="1" w:styleId="af3">
    <w:name w:val="Нижний колонтитул Знак"/>
    <w:basedOn w:val="17"/>
    <w:uiPriority w:val="99"/>
    <w:rsid w:val="002F7D88"/>
    <w:rPr>
      <w:sz w:val="24"/>
      <w:szCs w:val="24"/>
    </w:rPr>
  </w:style>
  <w:style w:type="character" w:styleId="af4">
    <w:name w:val="page number"/>
    <w:basedOn w:val="17"/>
    <w:rsid w:val="002F7D88"/>
    <w:rPr>
      <w:rFonts w:cs="Times New Roman"/>
    </w:rPr>
  </w:style>
  <w:style w:type="character" w:customStyle="1" w:styleId="af5">
    <w:name w:val="Название Знак"/>
    <w:basedOn w:val="17"/>
    <w:rsid w:val="002F7D88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f6">
    <w:name w:val="Подзаголовок Знак"/>
    <w:basedOn w:val="17"/>
    <w:uiPriority w:val="11"/>
    <w:rsid w:val="002F7D88"/>
    <w:rPr>
      <w:rFonts w:ascii="Cambria" w:eastAsia="Times New Roman" w:hAnsi="Cambria" w:cs="Times New Roman"/>
      <w:sz w:val="24"/>
      <w:szCs w:val="24"/>
    </w:rPr>
  </w:style>
  <w:style w:type="character" w:customStyle="1" w:styleId="af7">
    <w:name w:val="Верхний колонтитул Знак"/>
    <w:basedOn w:val="17"/>
    <w:uiPriority w:val="99"/>
    <w:rsid w:val="002F7D88"/>
    <w:rPr>
      <w:sz w:val="24"/>
      <w:szCs w:val="24"/>
    </w:rPr>
  </w:style>
  <w:style w:type="character" w:styleId="af8">
    <w:name w:val="Emphasis"/>
    <w:basedOn w:val="17"/>
    <w:qFormat/>
    <w:rsid w:val="002F7D88"/>
    <w:rPr>
      <w:rFonts w:cs="Times New Roman"/>
      <w:i/>
      <w:iCs/>
    </w:rPr>
  </w:style>
  <w:style w:type="character" w:customStyle="1" w:styleId="22">
    <w:name w:val="Основной текст 2 Знак"/>
    <w:basedOn w:val="17"/>
    <w:rsid w:val="002F7D88"/>
    <w:rPr>
      <w:sz w:val="24"/>
      <w:szCs w:val="24"/>
    </w:rPr>
  </w:style>
  <w:style w:type="character" w:customStyle="1" w:styleId="af9">
    <w:name w:val="Символ нумерации"/>
    <w:rsid w:val="002F7D88"/>
  </w:style>
  <w:style w:type="paragraph" w:customStyle="1" w:styleId="afa">
    <w:name w:val="Заголовок"/>
    <w:basedOn w:val="a"/>
    <w:next w:val="a5"/>
    <w:rsid w:val="002F7D88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fb">
    <w:name w:val="List"/>
    <w:basedOn w:val="a5"/>
    <w:rsid w:val="002F7D88"/>
    <w:pPr>
      <w:suppressAutoHyphens/>
      <w:spacing w:after="0"/>
      <w:jc w:val="right"/>
    </w:pPr>
    <w:rPr>
      <w:rFonts w:eastAsia="Times New Roman" w:cs="Mangal"/>
      <w:b/>
      <w:i/>
      <w:iCs/>
      <w:sz w:val="22"/>
      <w:szCs w:val="20"/>
      <w:lang w:eastAsia="ar-SA"/>
    </w:rPr>
  </w:style>
  <w:style w:type="paragraph" w:customStyle="1" w:styleId="18">
    <w:name w:val="Название1"/>
    <w:basedOn w:val="a"/>
    <w:rsid w:val="002F7D88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19">
    <w:name w:val="Указатель1"/>
    <w:basedOn w:val="a"/>
    <w:rsid w:val="002F7D88"/>
    <w:pPr>
      <w:suppressLineNumbers/>
      <w:suppressAutoHyphens/>
    </w:pPr>
    <w:rPr>
      <w:rFonts w:cs="Mangal"/>
      <w:lang w:eastAsia="ar-SA"/>
    </w:rPr>
  </w:style>
  <w:style w:type="paragraph" w:styleId="afc">
    <w:name w:val="footer"/>
    <w:basedOn w:val="a"/>
    <w:link w:val="1a"/>
    <w:uiPriority w:val="99"/>
    <w:rsid w:val="002F7D8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1a">
    <w:name w:val="Нижний колонтитул Знак1"/>
    <w:basedOn w:val="a0"/>
    <w:link w:val="afc"/>
    <w:uiPriority w:val="99"/>
    <w:rsid w:val="002F7D88"/>
    <w:rPr>
      <w:rFonts w:eastAsia="Times New Roman"/>
      <w:szCs w:val="24"/>
      <w:lang w:eastAsia="ar-SA"/>
    </w:rPr>
  </w:style>
  <w:style w:type="paragraph" w:customStyle="1" w:styleId="1b">
    <w:name w:val="Стиль1"/>
    <w:basedOn w:val="a"/>
    <w:rsid w:val="002F7D88"/>
    <w:pPr>
      <w:suppressAutoHyphens/>
    </w:pPr>
    <w:rPr>
      <w:lang w:eastAsia="ar-SA"/>
    </w:rPr>
  </w:style>
  <w:style w:type="paragraph" w:customStyle="1" w:styleId="1c">
    <w:name w:val="Знак1"/>
    <w:basedOn w:val="a"/>
    <w:rsid w:val="002F7D88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styleId="afd">
    <w:name w:val="Title"/>
    <w:basedOn w:val="a"/>
    <w:next w:val="afe"/>
    <w:link w:val="1d"/>
    <w:qFormat/>
    <w:rsid w:val="002F7D88"/>
    <w:pPr>
      <w:suppressAutoHyphens/>
      <w:jc w:val="center"/>
    </w:pPr>
    <w:rPr>
      <w:b/>
      <w:bCs/>
      <w:sz w:val="28"/>
      <w:lang w:eastAsia="ar-SA"/>
    </w:rPr>
  </w:style>
  <w:style w:type="character" w:customStyle="1" w:styleId="1d">
    <w:name w:val="Название Знак1"/>
    <w:basedOn w:val="a0"/>
    <w:link w:val="afd"/>
    <w:rsid w:val="002F7D88"/>
    <w:rPr>
      <w:rFonts w:eastAsia="Times New Roman"/>
      <w:b/>
      <w:bCs/>
      <w:sz w:val="28"/>
      <w:szCs w:val="24"/>
      <w:lang w:eastAsia="ar-SA"/>
    </w:rPr>
  </w:style>
  <w:style w:type="paragraph" w:styleId="afe">
    <w:name w:val="Subtitle"/>
    <w:basedOn w:val="a"/>
    <w:next w:val="a5"/>
    <w:link w:val="1e"/>
    <w:uiPriority w:val="11"/>
    <w:qFormat/>
    <w:rsid w:val="002F7D88"/>
    <w:pPr>
      <w:suppressAutoHyphens/>
      <w:jc w:val="center"/>
    </w:pPr>
    <w:rPr>
      <w:b/>
      <w:bCs/>
      <w:sz w:val="28"/>
      <w:lang w:eastAsia="ar-SA"/>
    </w:rPr>
  </w:style>
  <w:style w:type="character" w:customStyle="1" w:styleId="1e">
    <w:name w:val="Подзаголовок Знак1"/>
    <w:basedOn w:val="a0"/>
    <w:link w:val="afe"/>
    <w:uiPriority w:val="11"/>
    <w:rsid w:val="002F7D88"/>
    <w:rPr>
      <w:rFonts w:eastAsia="Times New Roman"/>
      <w:b/>
      <w:bCs/>
      <w:sz w:val="28"/>
      <w:szCs w:val="24"/>
      <w:lang w:eastAsia="ar-SA"/>
    </w:rPr>
  </w:style>
  <w:style w:type="paragraph" w:styleId="aff">
    <w:name w:val="header"/>
    <w:basedOn w:val="a"/>
    <w:link w:val="1f"/>
    <w:uiPriority w:val="99"/>
    <w:rsid w:val="002F7D88"/>
    <w:pPr>
      <w:tabs>
        <w:tab w:val="center" w:pos="4677"/>
        <w:tab w:val="right" w:pos="9355"/>
      </w:tabs>
      <w:suppressAutoHyphens/>
    </w:pPr>
    <w:rPr>
      <w:lang w:eastAsia="ar-SA"/>
    </w:rPr>
  </w:style>
  <w:style w:type="character" w:customStyle="1" w:styleId="1f">
    <w:name w:val="Верхний колонтитул Знак1"/>
    <w:basedOn w:val="a0"/>
    <w:link w:val="aff"/>
    <w:uiPriority w:val="99"/>
    <w:rsid w:val="002F7D88"/>
    <w:rPr>
      <w:rFonts w:eastAsia="Times New Roman"/>
      <w:szCs w:val="24"/>
      <w:lang w:eastAsia="ar-SA"/>
    </w:rPr>
  </w:style>
  <w:style w:type="paragraph" w:customStyle="1" w:styleId="1f0">
    <w:name w:val="Знак1 Знак Знак Знак Знак Знак Знак"/>
    <w:basedOn w:val="a"/>
    <w:rsid w:val="002F7D88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1f1">
    <w:name w:val="Маркированный список1"/>
    <w:basedOn w:val="a"/>
    <w:rsid w:val="002F7D88"/>
    <w:pPr>
      <w:widowControl w:val="0"/>
      <w:tabs>
        <w:tab w:val="left" w:pos="435"/>
        <w:tab w:val="num" w:pos="720"/>
      </w:tabs>
      <w:suppressAutoHyphens/>
      <w:ind w:left="720" w:hanging="360"/>
    </w:pPr>
    <w:rPr>
      <w:rFonts w:ascii="DejaVu Sans" w:hAnsi="DejaVu Sans" w:cs="DejaVu Sans"/>
      <w:kern w:val="1"/>
      <w:lang w:eastAsia="ar-SA"/>
    </w:rPr>
  </w:style>
  <w:style w:type="paragraph" w:customStyle="1" w:styleId="aff0">
    <w:name w:val="Содержимое таблицы"/>
    <w:basedOn w:val="a"/>
    <w:rsid w:val="002F7D88"/>
    <w:pPr>
      <w:widowControl w:val="0"/>
      <w:suppressLineNumbers/>
      <w:suppressAutoHyphens/>
    </w:pPr>
    <w:rPr>
      <w:rFonts w:ascii="DejaVu Sans" w:hAnsi="DejaVu Sans" w:cs="DejaVu Sans"/>
      <w:kern w:val="1"/>
      <w:lang w:eastAsia="ar-SA"/>
    </w:rPr>
  </w:style>
  <w:style w:type="paragraph" w:customStyle="1" w:styleId="210">
    <w:name w:val="Основной текст 21"/>
    <w:basedOn w:val="a"/>
    <w:rsid w:val="002F7D88"/>
    <w:pPr>
      <w:suppressAutoHyphens/>
      <w:spacing w:after="120" w:line="480" w:lineRule="auto"/>
    </w:pPr>
    <w:rPr>
      <w:lang w:eastAsia="ar-SA"/>
    </w:rPr>
  </w:style>
  <w:style w:type="paragraph" w:customStyle="1" w:styleId="aff1">
    <w:name w:val="Заголовок таблицы"/>
    <w:basedOn w:val="aff0"/>
    <w:rsid w:val="002F7D88"/>
    <w:pPr>
      <w:jc w:val="center"/>
    </w:pPr>
    <w:rPr>
      <w:b/>
      <w:bCs/>
    </w:rPr>
  </w:style>
  <w:style w:type="paragraph" w:customStyle="1" w:styleId="aff2">
    <w:name w:val="Содержимое врезки"/>
    <w:basedOn w:val="a5"/>
    <w:rsid w:val="002F7D88"/>
    <w:pPr>
      <w:suppressAutoHyphens/>
      <w:spacing w:after="0"/>
      <w:jc w:val="right"/>
    </w:pPr>
    <w:rPr>
      <w:rFonts w:eastAsia="Times New Roman"/>
      <w:b/>
      <w:i/>
      <w:iCs/>
      <w:sz w:val="22"/>
      <w:szCs w:val="20"/>
      <w:lang w:eastAsia="ar-SA"/>
    </w:rPr>
  </w:style>
  <w:style w:type="paragraph" w:customStyle="1" w:styleId="p2">
    <w:name w:val="p2"/>
    <w:basedOn w:val="a"/>
    <w:rsid w:val="002F7D88"/>
    <w:pPr>
      <w:spacing w:before="100" w:beforeAutospacing="1" w:after="100" w:afterAutospacing="1"/>
    </w:pPr>
  </w:style>
  <w:style w:type="paragraph" w:customStyle="1" w:styleId="p5">
    <w:name w:val="p5"/>
    <w:basedOn w:val="a"/>
    <w:rsid w:val="002F7D88"/>
    <w:pPr>
      <w:spacing w:before="100" w:beforeAutospacing="1" w:after="100" w:afterAutospacing="1"/>
    </w:pPr>
  </w:style>
  <w:style w:type="paragraph" w:customStyle="1" w:styleId="p4">
    <w:name w:val="p4"/>
    <w:basedOn w:val="a"/>
    <w:rsid w:val="002F7D88"/>
    <w:pPr>
      <w:spacing w:before="100" w:beforeAutospacing="1" w:after="100" w:afterAutospacing="1"/>
    </w:pPr>
  </w:style>
  <w:style w:type="paragraph" w:styleId="23">
    <w:name w:val="Body Text 2"/>
    <w:basedOn w:val="a"/>
    <w:link w:val="211"/>
    <w:unhideWhenUsed/>
    <w:rsid w:val="002F7D88"/>
    <w:pPr>
      <w:suppressAutoHyphens/>
      <w:spacing w:after="120" w:line="480" w:lineRule="auto"/>
    </w:pPr>
    <w:rPr>
      <w:lang w:eastAsia="ar-SA"/>
    </w:rPr>
  </w:style>
  <w:style w:type="character" w:customStyle="1" w:styleId="211">
    <w:name w:val="Основной текст 2 Знак1"/>
    <w:basedOn w:val="a0"/>
    <w:link w:val="23"/>
    <w:rsid w:val="002F7D88"/>
    <w:rPr>
      <w:rFonts w:eastAsia="Times New Roman"/>
      <w:szCs w:val="24"/>
      <w:lang w:eastAsia="ar-SA"/>
    </w:rPr>
  </w:style>
  <w:style w:type="paragraph" w:styleId="31">
    <w:name w:val="Body Text 3"/>
    <w:basedOn w:val="a"/>
    <w:link w:val="32"/>
    <w:unhideWhenUsed/>
    <w:rsid w:val="002F7D88"/>
    <w:pPr>
      <w:suppressAutoHyphens/>
      <w:spacing w:after="120"/>
    </w:pPr>
    <w:rPr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rsid w:val="002F7D88"/>
    <w:rPr>
      <w:rFonts w:eastAsia="Times New Roman"/>
      <w:sz w:val="16"/>
      <w:szCs w:val="16"/>
      <w:lang w:eastAsia="ar-SA"/>
    </w:rPr>
  </w:style>
  <w:style w:type="character" w:customStyle="1" w:styleId="24">
    <w:name w:val="Основной текст с отступом 2 Знак"/>
    <w:basedOn w:val="a0"/>
    <w:link w:val="25"/>
    <w:semiHidden/>
    <w:rsid w:val="002F7D88"/>
    <w:rPr>
      <w:b/>
      <w:bCs/>
      <w:szCs w:val="24"/>
    </w:rPr>
  </w:style>
  <w:style w:type="paragraph" w:styleId="25">
    <w:name w:val="Body Text Indent 2"/>
    <w:basedOn w:val="a"/>
    <w:link w:val="24"/>
    <w:semiHidden/>
    <w:unhideWhenUsed/>
    <w:rsid w:val="002F7D88"/>
    <w:pPr>
      <w:tabs>
        <w:tab w:val="left" w:pos="1580"/>
      </w:tabs>
      <w:spacing w:line="360" w:lineRule="auto"/>
      <w:ind w:left="360"/>
    </w:pPr>
    <w:rPr>
      <w:rFonts w:eastAsiaTheme="minorHAnsi"/>
      <w:b/>
      <w:bCs/>
      <w:lang w:eastAsia="en-US"/>
    </w:rPr>
  </w:style>
  <w:style w:type="character" w:customStyle="1" w:styleId="212">
    <w:name w:val="Основной текст с отступом 2 Знак1"/>
    <w:basedOn w:val="a0"/>
    <w:link w:val="25"/>
    <w:uiPriority w:val="99"/>
    <w:semiHidden/>
    <w:rsid w:val="002F7D88"/>
    <w:rPr>
      <w:rFonts w:eastAsia="Times New Roman"/>
      <w:szCs w:val="24"/>
      <w:lang w:eastAsia="ru-RU"/>
    </w:rPr>
  </w:style>
  <w:style w:type="character" w:customStyle="1" w:styleId="33">
    <w:name w:val="Основной текст с отступом 3 Знак"/>
    <w:basedOn w:val="a0"/>
    <w:link w:val="34"/>
    <w:semiHidden/>
    <w:rsid w:val="002F7D88"/>
    <w:rPr>
      <w:sz w:val="28"/>
      <w:szCs w:val="24"/>
    </w:rPr>
  </w:style>
  <w:style w:type="paragraph" w:styleId="34">
    <w:name w:val="Body Text Indent 3"/>
    <w:basedOn w:val="a"/>
    <w:link w:val="33"/>
    <w:semiHidden/>
    <w:unhideWhenUsed/>
    <w:rsid w:val="002F7D88"/>
    <w:pPr>
      <w:ind w:left="360"/>
      <w:jc w:val="center"/>
    </w:pPr>
    <w:rPr>
      <w:rFonts w:eastAsiaTheme="minorHAnsi"/>
      <w:sz w:val="28"/>
      <w:lang w:eastAsia="en-US"/>
    </w:rPr>
  </w:style>
  <w:style w:type="character" w:customStyle="1" w:styleId="310">
    <w:name w:val="Основной текст с отступом 3 Знак1"/>
    <w:basedOn w:val="a0"/>
    <w:link w:val="34"/>
    <w:uiPriority w:val="99"/>
    <w:semiHidden/>
    <w:rsid w:val="002F7D88"/>
    <w:rPr>
      <w:rFonts w:eastAsia="Times New Roman"/>
      <w:sz w:val="16"/>
      <w:szCs w:val="16"/>
      <w:lang w:eastAsia="ru-RU"/>
    </w:rPr>
  </w:style>
  <w:style w:type="paragraph" w:customStyle="1" w:styleId="aff3">
    <w:name w:val="Знак"/>
    <w:basedOn w:val="a"/>
    <w:rsid w:val="002F7D8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0">
    <w:name w:val="Обычный 12"/>
    <w:basedOn w:val="a"/>
    <w:next w:val="a"/>
    <w:rsid w:val="002F7D88"/>
    <w:pPr>
      <w:widowControl w:val="0"/>
      <w:jc w:val="both"/>
    </w:pPr>
    <w:rPr>
      <w:szCs w:val="20"/>
      <w:lang w:val="en-US" w:eastAsia="en-US"/>
    </w:rPr>
  </w:style>
  <w:style w:type="paragraph" w:customStyle="1" w:styleId="dline">
    <w:name w:val="dline"/>
    <w:basedOn w:val="a"/>
    <w:rsid w:val="002F7D88"/>
    <w:pPr>
      <w:spacing w:before="100" w:beforeAutospacing="1" w:after="100" w:afterAutospacing="1" w:line="360" w:lineRule="atLeast"/>
      <w:ind w:left="60"/>
    </w:pPr>
  </w:style>
  <w:style w:type="character" w:customStyle="1" w:styleId="c0">
    <w:name w:val="c0"/>
    <w:basedOn w:val="a0"/>
    <w:rsid w:val="002F7D88"/>
  </w:style>
  <w:style w:type="character" w:customStyle="1" w:styleId="135">
    <w:name w:val="Основной текст (13)5"/>
    <w:basedOn w:val="a0"/>
    <w:rsid w:val="002F7D88"/>
    <w:rPr>
      <w:rFonts w:ascii="Calibri" w:hAnsi="Calibri" w:cs="Calibri"/>
      <w:spacing w:val="0"/>
      <w:sz w:val="34"/>
      <w:szCs w:val="34"/>
      <w:shd w:val="clear" w:color="auto" w:fill="FFFFFF"/>
    </w:rPr>
  </w:style>
  <w:style w:type="character" w:customStyle="1" w:styleId="134">
    <w:name w:val="Основной текст (13)4"/>
    <w:basedOn w:val="a0"/>
    <w:rsid w:val="002F7D88"/>
    <w:rPr>
      <w:rFonts w:ascii="Calibri" w:hAnsi="Calibri" w:cs="Calibri"/>
      <w:noProof/>
      <w:spacing w:val="0"/>
      <w:sz w:val="34"/>
      <w:szCs w:val="34"/>
      <w:shd w:val="clear" w:color="auto" w:fill="FFFFFF"/>
    </w:rPr>
  </w:style>
  <w:style w:type="paragraph" w:customStyle="1" w:styleId="Default">
    <w:name w:val="Default"/>
    <w:rsid w:val="002F7D88"/>
    <w:pPr>
      <w:autoSpaceDE w:val="0"/>
      <w:autoSpaceDN w:val="0"/>
      <w:adjustRightInd w:val="0"/>
      <w:spacing w:after="0" w:line="240" w:lineRule="auto"/>
    </w:pPr>
    <w:rPr>
      <w:rFonts w:eastAsia="Calibri"/>
      <w:color w:val="000000"/>
      <w:szCs w:val="24"/>
    </w:rPr>
  </w:style>
  <w:style w:type="character" w:customStyle="1" w:styleId="ucoz-forum-post">
    <w:name w:val="ucoz-forum-post"/>
    <w:basedOn w:val="a0"/>
    <w:rsid w:val="002F7D88"/>
  </w:style>
  <w:style w:type="paragraph" w:customStyle="1" w:styleId="aff4">
    <w:name w:val="Стиль"/>
    <w:rsid w:val="002F7D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Cs w:val="24"/>
      <w:lang w:eastAsia="ru-RU"/>
    </w:rPr>
  </w:style>
  <w:style w:type="character" w:styleId="aff5">
    <w:name w:val="line number"/>
    <w:basedOn w:val="a0"/>
    <w:uiPriority w:val="99"/>
    <w:semiHidden/>
    <w:unhideWhenUsed/>
    <w:rsid w:val="002F7D88"/>
  </w:style>
  <w:style w:type="character" w:customStyle="1" w:styleId="FontStyle41">
    <w:name w:val="Font Style41"/>
    <w:uiPriority w:val="99"/>
    <w:rsid w:val="002F7D88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Тагировна</cp:lastModifiedBy>
  <cp:revision>2</cp:revision>
  <dcterms:created xsi:type="dcterms:W3CDTF">2020-12-24T07:06:00Z</dcterms:created>
  <dcterms:modified xsi:type="dcterms:W3CDTF">2020-12-24T07:06:00Z</dcterms:modified>
</cp:coreProperties>
</file>