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31" w:rsidRDefault="0054768E" w:rsidP="0054768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51968" cy="1045028"/>
            <wp:effectExtent l="19050" t="0" r="882" b="0"/>
            <wp:docPr id="2" name="Рисунок 1" descr="Opera Снимок_2022-11-17_183406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ra Снимок_2022-11-17_183406_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40000" contrast="60000"/>
                    </a:blip>
                    <a:srcRect l="19879" t="11111" r="16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968" cy="1045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534" w:rsidRDefault="000A1602" w:rsidP="00D137A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работы </w:t>
      </w:r>
    </w:p>
    <w:p w:rsidR="00E36534" w:rsidRDefault="000A1602" w:rsidP="00E365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сохранению и укреплению здоровья обучающихся при органи</w:t>
      </w:r>
      <w:r w:rsidR="00D137A9"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зации образовательного процесса </w:t>
      </w:r>
      <w:r w:rsidR="00616613"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="00547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616613"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«</w:t>
      </w:r>
      <w:r w:rsidR="00547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Ансалтинская</w:t>
      </w:r>
      <w:r w:rsidR="00616613"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 </w:t>
      </w:r>
    </w:p>
    <w:p w:rsidR="000A1602" w:rsidRPr="00E36534" w:rsidRDefault="00D137A9" w:rsidP="00E365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547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5476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E36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0A1602" w:rsidRPr="00D137A9" w:rsidRDefault="00EC1D28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Создание здоровьесберегающих условий организации образовательного процесса.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Сохранение, укрепление и коррекция здоровья учащихся на каждом этапе деятельности.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Формирование у учащихся осознанного отношения к своему здоровью и физической культуре.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Разработать и внедрить наиболее рациональные формы и методы диагностики физического здоровья детей.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Создать систему учебных и внеучебных форм и методов, способствующих становлению физически, психически и эмоционально здоровой личности.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7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Сформировать навыки здорового образа жизни, гигиены, правил личной безопасности</w:t>
      </w:r>
    </w:p>
    <w:p w:rsidR="000A1602" w:rsidRPr="00D137A9" w:rsidRDefault="000A1602" w:rsidP="000A160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972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031"/>
        <w:gridCol w:w="1800"/>
        <w:gridCol w:w="2319"/>
      </w:tblGrid>
      <w:tr w:rsidR="000A1602" w:rsidRPr="000A1602" w:rsidTr="00EC1D28">
        <w:trPr>
          <w:trHeight w:val="465"/>
        </w:trPr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EC1D28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pf_din_text_cond_prolight" w:eastAsia="Times New Roman" w:hAnsi="pf_din_text_cond_prolight" w:cs="Times New Roman"/>
                <w:caps/>
                <w:sz w:val="33"/>
                <w:szCs w:val="33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5031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319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A1602" w:rsidRPr="000A1602" w:rsidTr="00EC1D28">
        <w:tc>
          <w:tcPr>
            <w:tcW w:w="9720" w:type="dxa"/>
            <w:gridSpan w:val="4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1.Диагностика, коррекция и развитие учащихся</w:t>
            </w:r>
          </w:p>
        </w:tc>
      </w:tr>
      <w:tr w:rsidR="000A1602" w:rsidRPr="000A1602" w:rsidTr="00EC1D28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Медосмотр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учащихся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 w:rsidR="0061661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едицинский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</w:p>
        </w:tc>
      </w:tr>
      <w:tr w:rsidR="000A1602" w:rsidRPr="000A1602" w:rsidTr="00EC1D28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сентябрь-ноябрь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1410" w:rsidRPr="000A1602" w:rsidRDefault="00616613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едицинский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</w:p>
        </w:tc>
      </w:tr>
      <w:tr w:rsidR="000A1602" w:rsidRPr="000A1602" w:rsidTr="00EC1D28">
        <w:trPr>
          <w:trHeight w:val="45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A1602" w:rsidRPr="000A1602" w:rsidTr="00EC1D28">
        <w:trPr>
          <w:trHeight w:val="46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банка данных о заболеваемости обучающихся. Анализ заболеваний и их динамика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616613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едицинский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0A1602" w:rsidRPr="000A1602" w:rsidTr="00EC1D28">
        <w:trPr>
          <w:trHeight w:val="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подвижных перемен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EC1D28">
        <w:trPr>
          <w:trHeight w:val="3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3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  <w:r w:rsidR="0061661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-предметники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                     2. Организация здоровьесберегающего образовательного процесса</w:t>
      </w:r>
    </w:p>
    <w:tbl>
      <w:tblPr>
        <w:tblW w:w="10422" w:type="dxa"/>
        <w:tblInd w:w="-7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5547"/>
        <w:gridCol w:w="1825"/>
        <w:gridCol w:w="2483"/>
      </w:tblGrid>
      <w:tr w:rsidR="000A1602" w:rsidRPr="000A1602" w:rsidTr="0054768E">
        <w:tc>
          <w:tcPr>
            <w:tcW w:w="56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5547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Поддержание в школе надлежащих санитарно-гигиенических условий</w:t>
            </w:r>
          </w:p>
        </w:tc>
        <w:tc>
          <w:tcPr>
            <w:tcW w:w="182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48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2400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Завхоз </w:t>
            </w:r>
          </w:p>
        </w:tc>
      </w:tr>
      <w:tr w:rsidR="000A1602" w:rsidRPr="000A1602" w:rsidTr="0054768E">
        <w:trPr>
          <w:trHeight w:val="195"/>
        </w:trPr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Соблюдение воздушного и светового режима в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2400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правил ПБ в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2400A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Регулярное проведение объектовых тренировок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2400A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Завхоз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Проверка состояния охраны труда в школе и документации по ТБ в учебных кабинетах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плана мероприятий по охране труда и ТБ в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Издание приказов: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об охране жизни и здоровья школьников,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 назначении лиц, ответственных за соблюдение правил ТБ, ПБ и охраны труда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54768E">
        <w:trPr>
          <w:trHeight w:val="1725"/>
        </w:trPr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социального паспорта по классам, составление списков: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учащихся с девиантным поведением,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неблагополучных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многодетных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малообеспеченных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неполных семей,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детей-инвалидов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Соц. педагог, классные руководители  </w:t>
            </w:r>
          </w:p>
        </w:tc>
      </w:tr>
      <w:tr w:rsidR="000A1602" w:rsidRPr="000A1602" w:rsidTr="0054768E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Учет посещаемости учащимися школы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Соц. педагог, классные руководители  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Зам.директора по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листков здоровья в классных журналах.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Составление графика работы спортивных секций</w:t>
            </w:r>
            <w:r w:rsidR="008414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внеурочной деятельности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спортивного зала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Зам.директора по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Обновление информационных материалов в уголке здоровья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2400A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Рейды по проверке внешнего вида учащихся,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еженедельно 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Зам.директора по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готовности школьных помещений, системы отопления для работы в зимний период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 началу зимнего периода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Завхоз, директор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ремонта учебных кабинетов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летний период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Классные руководители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требований ТБ во время ремонта школы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летний период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A1602" w:rsidRPr="000A1602" w:rsidTr="0054768E">
        <w:tc>
          <w:tcPr>
            <w:tcW w:w="56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547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Приемка школы к новому учебному году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Директор школы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lastRenderedPageBreak/>
        <w:t>3. Инструктивно-методическая и учебно-воспитательная работа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104"/>
        <w:gridCol w:w="1981"/>
        <w:gridCol w:w="2275"/>
      </w:tblGrid>
      <w:tr w:rsidR="000A1602" w:rsidRPr="000A1602" w:rsidTr="000A1602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</w:t>
            </w:r>
          </w:p>
        </w:tc>
        <w:tc>
          <w:tcPr>
            <w:tcW w:w="198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3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82400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У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Р,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инструктажей по правилам ТБ, ПБ и охраны труда, ПДД, антитеррористической безопасности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Систематически 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требований к объемам домашних заданий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82400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единого ДНЯ БЕЗОПАСНОСТИ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тематических классных часов по привитию навыков здорового образа жизни: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«Вредные привычки и их предотвращение» (7-8 классы)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«Формирование навыков здорового образа жизни»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(4-5 классы)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«Правильное питание» (1-9 классы)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«Организация досуга учащихся» (5-9 классы) и т.д.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недель, месячников: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 ПДД,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пожарной безопасности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гражданской защиты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br/>
              <w:t>- за здоровый образ жизни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охраны труда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D368C" w:rsidRPr="000A1602" w:rsidRDefault="009D368C" w:rsidP="0082400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УВР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к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Создание библиотеки метод. литературы по проблеме здорового образа жизни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 1 декабря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2400A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Библиотекарь</w:t>
            </w:r>
            <w:r w:rsidR="000A1602"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правил ТБ и ПБ во время проведения новогодних мероприятий и на каникулах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 время каникул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841410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</w:t>
            </w:r>
            <w:r w:rsidR="008414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. директора по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="008414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Разработка рекомендаций классным руководителям по ведению индивидуального учета физического и психического состояния учащихся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2400A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круглых столов по обмену опытом в разработке эффективных форм и методов работы, направленных на оздоровление учащихся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841410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9D368C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обучающего семинара для педагогов «Оказание первой медицинской помощи»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9D368C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9D368C" w:rsidRDefault="000A1602" w:rsidP="009D368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824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</w:t>
            </w:r>
            <w:r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Р, медицинский работник </w:t>
            </w:r>
            <w:r w:rsidR="009D368C" w:rsidRPr="009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1602" w:rsidRPr="000A1602" w:rsidTr="000A1602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5476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Размещение плана мероприятий по сохранению и укреплению здоровья учащихся на 20</w:t>
            </w:r>
            <w:r w:rsidR="0084141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="005476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/202</w:t>
            </w:r>
            <w:r w:rsidR="005476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учебный год на сайте учреждения на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информационном стенде и на сайте школы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 за работу с сайтом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lastRenderedPageBreak/>
        <w:t> 4. Оздоровительно - профилактическая работа.</w:t>
      </w:r>
    </w:p>
    <w:p w:rsidR="000A1602" w:rsidRPr="009D368C" w:rsidRDefault="00D137A9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 xml:space="preserve"> 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104"/>
        <w:gridCol w:w="1936"/>
        <w:gridCol w:w="2320"/>
      </w:tblGrid>
      <w:tr w:rsidR="000A1602" w:rsidRPr="000A1602" w:rsidTr="00D137A9"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4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1936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ежедневно</w:t>
            </w:r>
          </w:p>
        </w:tc>
        <w:tc>
          <w:tcPr>
            <w:tcW w:w="232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BB69ED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Контроль соблюдения режима дня учащимися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Мед. работник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 директора по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школьников эффективным поведенческим стратегиям: умению решать жизненные проблемы, эффективно общаться, владеть своими эмоциями и т. д.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Default="009D368C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9D368C" w:rsidRPr="000A1602" w:rsidRDefault="009D368C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Соц.педагог</w:t>
            </w:r>
          </w:p>
          <w:p w:rsidR="000A1602" w:rsidRPr="000A1602" w:rsidRDefault="00BB69ED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1602" w:rsidRPr="000A1602" w:rsidTr="00D137A9">
        <w:trPr>
          <w:trHeight w:val="43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Оказание социальной поддержки подросткам, оказавшимся в трудной жизненной ситуации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9D368C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По мере необходимости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 директора по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ВР,</w:t>
            </w:r>
            <w:r w:rsidR="00BB69E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соц. Педагог,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Учителя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D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мероприятий в рамках месячников по безопасности ПДД, ПБ,  ГО и ЧС, сети Интернет,  ПАВ, ЗОЖ.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 классные руководители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D137A9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Физкультурно-оздоровительные и спортивные ме</w:t>
            </w:r>
            <w:r w:rsidR="00BC4C85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роприятия  по плану  спортивно </w:t>
            </w: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>-массовых мероприятий</w:t>
            </w:r>
          </w:p>
          <w:p w:rsidR="00D137A9" w:rsidRPr="00D137A9" w:rsidRDefault="00D137A9" w:rsidP="00D137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 директора по 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ВР, классные руководители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учитель ф</w:t>
            </w:r>
            <w:r w:rsidR="0082400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изкультуры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D137A9" w:rsidRDefault="00D137A9" w:rsidP="00D137A9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D137A9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lang w:eastAsia="ru-RU"/>
              </w:rPr>
              <w:t xml:space="preserve"> Работа с родителями по плану родительского лектория</w:t>
            </w:r>
          </w:p>
          <w:p w:rsidR="00D137A9" w:rsidRPr="000A1602" w:rsidRDefault="00D137A9" w:rsidP="00D137A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0A1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82400A" w:rsidP="000A16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137A9" w:rsidRPr="000A1602" w:rsidTr="00D137A9"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137A9" w:rsidRDefault="00D137A9" w:rsidP="00D1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04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D137A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индивидуальных консультаций для родителей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</w:p>
          <w:p w:rsidR="00D137A9" w:rsidRPr="000A1602" w:rsidRDefault="00D137A9" w:rsidP="00D137A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37A9" w:rsidRPr="000A1602" w:rsidRDefault="00D137A9" w:rsidP="00BC4C8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5. Физкультурно-оздоровительные и спортивные мероприятия</w:t>
      </w:r>
    </w:p>
    <w:tbl>
      <w:tblPr>
        <w:tblW w:w="993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5089"/>
        <w:gridCol w:w="1981"/>
        <w:gridCol w:w="2305"/>
      </w:tblGrid>
      <w:tr w:rsidR="000A1602" w:rsidRPr="000A1602" w:rsidTr="00E36534">
        <w:trPr>
          <w:trHeight w:val="7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школьных спортивных кружков и секций.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ОСЕННИЙ КРОСС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Окружной осенний кросс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соревнования по футболу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день бега «Кросс Наций</w:t>
            </w:r>
            <w:r w:rsidRPr="000A16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E36534">
        <w:trPr>
          <w:trHeight w:val="210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«Мы выбираем спорт!»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Легкоатлетическое четырехборье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н/теннису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соревнования по н/теннису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волейболу (девушки)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соревнования по волейболу (девушки)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E36534">
        <w:trPr>
          <w:trHeight w:val="34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соревнования по волейболу (юноши)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эстафета «ЗОЖ – альтернативы нет!»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E36534">
        <w:trPr>
          <w:trHeight w:val="16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Окружные соревнования по шахматам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«Президентские состязания» (первенство школы)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Спортивно-развлекательная программа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Зимняя эстафета «Начни день со спорта»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E36534">
        <w:trPr>
          <w:trHeight w:val="16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Спортивно-творческий конкурс «Служить России!»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E36534">
        <w:trPr>
          <w:trHeight w:val="195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«Президентские состязания»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легкоатлетический кросс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соревнования по спортивному ориентированию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E36534">
        <w:trPr>
          <w:trHeight w:val="90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 ГТО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  <w:tr w:rsidR="000A1602" w:rsidRPr="000A1602" w:rsidTr="00E36534">
        <w:trPr>
          <w:trHeight w:val="270"/>
        </w:trPr>
        <w:tc>
          <w:tcPr>
            <w:tcW w:w="555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089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54768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 «Забег отважных», посвященный годовщине Победы в ВОВ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ШСК</w:t>
            </w:r>
          </w:p>
        </w:tc>
      </w:tr>
    </w:tbl>
    <w:p w:rsidR="000A1602" w:rsidRPr="000A1602" w:rsidRDefault="000A1602" w:rsidP="000A160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160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           </w:t>
      </w:r>
      <w:r w:rsidRPr="000A160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6. Работа с родителями</w:t>
      </w:r>
    </w:p>
    <w:tbl>
      <w:tblPr>
        <w:tblW w:w="9960" w:type="dxa"/>
        <w:tblInd w:w="-2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0"/>
        <w:gridCol w:w="5074"/>
        <w:gridCol w:w="1996"/>
        <w:gridCol w:w="2320"/>
      </w:tblGrid>
      <w:tr w:rsidR="000A1602" w:rsidRPr="000A1602" w:rsidTr="000A1602">
        <w:trPr>
          <w:trHeight w:val="510"/>
        </w:trPr>
        <w:tc>
          <w:tcPr>
            <w:tcW w:w="570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70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Информирование о порядке проведения плановых ежегодных профилактических осмотров и обследований детей, срока действия медицинских заключений о состо-янии здоровья и медицинских рекомендаций для занятий в группе по физической культуре (срок действия – 1 год) О сроках действия медсправки для поступления в УССО И УВО (6 месяцев)</w:t>
            </w:r>
          </w:p>
        </w:tc>
        <w:tc>
          <w:tcPr>
            <w:tcW w:w="1995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8" w:type="dxa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Администрация, классные руководители, медицинский работник школы</w:t>
            </w:r>
          </w:p>
        </w:tc>
      </w:tr>
      <w:tr w:rsidR="000A1602" w:rsidRPr="000A1602" w:rsidTr="000A1602">
        <w:trPr>
          <w:trHeight w:val="57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Направление детей в амбулаторно-поликлинические организации здравоохранения на плановые профилактические осмотры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Ежегодно,</w:t>
            </w:r>
          </w:p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месяц рождения ребенка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медицинский работник школы</w:t>
            </w:r>
          </w:p>
        </w:tc>
      </w:tr>
      <w:tr w:rsidR="000A1602" w:rsidRPr="000A1602" w:rsidTr="000A1602">
        <w:trPr>
          <w:trHeight w:val="25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Организация индивидуальных консультаций для родителей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 течение</w:t>
            </w:r>
          </w:p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BC4C8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руководители, социальный педагог</w:t>
            </w:r>
          </w:p>
        </w:tc>
      </w:tr>
      <w:tr w:rsidR="000A1602" w:rsidRPr="000A1602" w:rsidTr="000A1602">
        <w:trPr>
          <w:trHeight w:val="34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Выступление на родительских собраниях по результатам диагностики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 директора по </w:t>
            </w:r>
            <w:r w:rsidR="00BC4C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ВР, классные 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0A1602" w:rsidRPr="000A1602" w:rsidTr="000A1602">
        <w:trPr>
          <w:trHeight w:val="22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Участие родителей в спортивно-оздоровительных мероприятиях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A1602" w:rsidRPr="000A1602" w:rsidTr="000A1602">
        <w:trPr>
          <w:trHeight w:val="37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Родительский лекторий «Методы оздоровления детей в домашних условиях»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Зам. директора по </w:t>
            </w:r>
            <w:r w:rsidR="00BC4C8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</w:t>
            </w: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0A1602" w:rsidRPr="000A1602" w:rsidTr="000A1602">
        <w:trPr>
          <w:trHeight w:val="585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Включение в повестку родительских собраний выступлений по вопросам: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профилактики детского травматизма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инфекционных заболеваний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вакциноуправлямых инфекций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ВИЧ-инфекции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сохранения репродуктивного здоровья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здорового питания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гигиенического воспитания и др.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ноябрь, январь, апрель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Отв. по вопросам здоровьесбережения, классные руководители</w:t>
            </w:r>
          </w:p>
        </w:tc>
      </w:tr>
      <w:tr w:rsidR="000A1602" w:rsidRPr="000A1602" w:rsidTr="000A1602">
        <w:trPr>
          <w:trHeight w:val="390"/>
        </w:trPr>
        <w:tc>
          <w:tcPr>
            <w:tcW w:w="570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Приглашение на родительские собрания медицинских работников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  плану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Зам. директора по ВР,</w:t>
            </w:r>
          </w:p>
          <w:p w:rsidR="000A1602" w:rsidRPr="000A1602" w:rsidRDefault="000A1602" w:rsidP="000A1602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A160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  руководит</w:t>
            </w:r>
          </w:p>
        </w:tc>
      </w:tr>
    </w:tbl>
    <w:p w:rsidR="007C160B" w:rsidRPr="000A1602" w:rsidRDefault="007C160B" w:rsidP="000A1602"/>
    <w:sectPr w:rsidR="007C160B" w:rsidRPr="000A1602" w:rsidSect="0054768E">
      <w:headerReference w:type="default" r:id="rId8"/>
      <w:pgSz w:w="11906" w:h="16838"/>
      <w:pgMar w:top="568" w:right="850" w:bottom="426" w:left="1701" w:header="34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1CB" w:rsidRDefault="00B831CB" w:rsidP="0054768E">
      <w:pPr>
        <w:spacing w:after="0" w:line="240" w:lineRule="auto"/>
      </w:pPr>
      <w:r>
        <w:separator/>
      </w:r>
    </w:p>
  </w:endnote>
  <w:endnote w:type="continuationSeparator" w:id="1">
    <w:p w:rsidR="00B831CB" w:rsidRDefault="00B831CB" w:rsidP="0054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1CB" w:rsidRDefault="00B831CB" w:rsidP="0054768E">
      <w:pPr>
        <w:spacing w:after="0" w:line="240" w:lineRule="auto"/>
      </w:pPr>
      <w:r>
        <w:separator/>
      </w:r>
    </w:p>
  </w:footnote>
  <w:footnote w:type="continuationSeparator" w:id="1">
    <w:p w:rsidR="00B831CB" w:rsidRDefault="00B831CB" w:rsidP="00547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8E" w:rsidRDefault="0054768E" w:rsidP="0054768E">
    <w:pPr>
      <w:pStyle w:val="a6"/>
    </w:pPr>
  </w:p>
  <w:p w:rsidR="0054768E" w:rsidRDefault="005476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83BFB"/>
    <w:multiLevelType w:val="multilevel"/>
    <w:tmpl w:val="73FA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1602"/>
    <w:rsid w:val="00082131"/>
    <w:rsid w:val="00085252"/>
    <w:rsid w:val="000A1602"/>
    <w:rsid w:val="0054768E"/>
    <w:rsid w:val="00616613"/>
    <w:rsid w:val="0065738A"/>
    <w:rsid w:val="007C160B"/>
    <w:rsid w:val="0082400A"/>
    <w:rsid w:val="00841410"/>
    <w:rsid w:val="00962C60"/>
    <w:rsid w:val="009D368C"/>
    <w:rsid w:val="00A77CA4"/>
    <w:rsid w:val="00B831CB"/>
    <w:rsid w:val="00BB69ED"/>
    <w:rsid w:val="00BC4C85"/>
    <w:rsid w:val="00D137A9"/>
    <w:rsid w:val="00E36534"/>
    <w:rsid w:val="00EC1D28"/>
    <w:rsid w:val="00EF0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1D2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E36534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54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68E"/>
  </w:style>
  <w:style w:type="paragraph" w:styleId="a8">
    <w:name w:val="footer"/>
    <w:basedOn w:val="a"/>
    <w:link w:val="a9"/>
    <w:uiPriority w:val="99"/>
    <w:semiHidden/>
    <w:unhideWhenUsed/>
    <w:rsid w:val="005476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7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Тагировна</cp:lastModifiedBy>
  <cp:revision>3</cp:revision>
  <cp:lastPrinted>2021-04-08T11:53:00Z</cp:lastPrinted>
  <dcterms:created xsi:type="dcterms:W3CDTF">2021-04-08T12:00:00Z</dcterms:created>
  <dcterms:modified xsi:type="dcterms:W3CDTF">2022-11-20T18:06:00Z</dcterms:modified>
</cp:coreProperties>
</file>