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2" w:type="dxa"/>
        <w:tblInd w:w="-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9"/>
        <w:gridCol w:w="7229"/>
        <w:gridCol w:w="567"/>
        <w:gridCol w:w="992"/>
        <w:gridCol w:w="1418"/>
        <w:gridCol w:w="2977"/>
      </w:tblGrid>
      <w:tr w:rsidR="002D6FBF" w:rsidRPr="008B4200" w:rsidTr="00AA5425">
        <w:trPr>
          <w:cantSplit/>
          <w:trHeight w:val="305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D6FBF" w:rsidRPr="008B4200" w:rsidRDefault="002D6FBF" w:rsidP="009667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D6FBF" w:rsidRPr="008B4200" w:rsidRDefault="002D6FBF" w:rsidP="009667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6FBF" w:rsidRPr="008B4200" w:rsidRDefault="002D6FBF" w:rsidP="009667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Часы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6FBF" w:rsidRPr="008B4200" w:rsidRDefault="002D6FBF" w:rsidP="009667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Дата 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6FBF" w:rsidRPr="008B4200" w:rsidRDefault="002D6FBF" w:rsidP="009667D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Д</w:t>
            </w:r>
            <w:r w:rsidRPr="008B4200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8B4200">
              <w:rPr>
                <w:rFonts w:ascii="Times New Roman" w:hAnsi="Times New Roman"/>
                <w:sz w:val="28"/>
                <w:szCs w:val="28"/>
              </w:rPr>
              <w:t>З</w:t>
            </w:r>
          </w:p>
        </w:tc>
      </w:tr>
      <w:tr w:rsidR="00AA5425" w:rsidRPr="008B4200" w:rsidTr="00434003">
        <w:trPr>
          <w:cantSplit/>
          <w:trHeight w:val="281"/>
        </w:trPr>
        <w:tc>
          <w:tcPr>
            <w:tcW w:w="5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B4200">
              <w:rPr>
                <w:rFonts w:ascii="Times New Roman" w:hAnsi="Times New Roman"/>
                <w:sz w:val="28"/>
                <w:szCs w:val="28"/>
              </w:rPr>
              <w:t xml:space="preserve">лан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8B4200">
              <w:rPr>
                <w:rFonts w:ascii="Times New Roman" w:hAnsi="Times New Roman"/>
                <w:sz w:val="28"/>
                <w:szCs w:val="28"/>
              </w:rPr>
              <w:t xml:space="preserve">акт </w:t>
            </w:r>
            <w:r w:rsidR="004340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25" w:rsidRPr="008B4200" w:rsidTr="00434003">
        <w:trPr>
          <w:trHeight w:val="271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Смежные  и вертикальные углы.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по карточкам по теме «Углы»</w:t>
            </w:r>
          </w:p>
        </w:tc>
      </w:tr>
      <w:tr w:rsidR="00AA5425" w:rsidRPr="008B4200" w:rsidTr="00434003">
        <w:trPr>
          <w:trHeight w:val="271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Признаки равенства треугольников.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№36(повторение)</w:t>
            </w:r>
          </w:p>
        </w:tc>
      </w:tr>
      <w:tr w:rsidR="00AA5425" w:rsidRPr="008B4200" w:rsidTr="00434003">
        <w:trPr>
          <w:trHeight w:val="271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Сумма углов треугольника.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П.33 №20(повторениек)</w:t>
            </w:r>
          </w:p>
        </w:tc>
      </w:tr>
      <w:tr w:rsidR="00AA5425" w:rsidRPr="008B4200" w:rsidTr="00434003">
        <w:trPr>
          <w:trHeight w:val="271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Геометрические построения.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№26,31(повторение)</w:t>
            </w:r>
          </w:p>
        </w:tc>
      </w:tr>
      <w:tr w:rsidR="00AA5425" w:rsidRPr="008B4200" w:rsidTr="00434003">
        <w:trPr>
          <w:trHeight w:val="271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4200">
              <w:rPr>
                <w:rFonts w:ascii="Times New Roman" w:hAnsi="Times New Roman"/>
                <w:b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Определение четырехугольника.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§6, п.50,  №2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Параллелограмм. Свойства диагоналей параллелограмма.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 51-52, №7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Параллелограмм. Свойства диагоналей параллелограмма.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 51-52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Свойство противолежащих сторон и углов параллелограмма.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п.53, №14, 21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Прямоугольник.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п.54, № 28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Ромб.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п.55, №39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 xml:space="preserve">Квадрат.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п.56, №42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Решение задач по теме: «Четырёхугольники».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п.51-56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8B420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1 по теме: «Свойства прямоугольника и квадрата».</w:t>
            </w:r>
            <w:r w:rsidR="00434003">
              <w:rPr>
                <w:rFonts w:ascii="Times New Roman" w:hAnsi="Times New Roman"/>
                <w:b/>
                <w:sz w:val="28"/>
                <w:szCs w:val="28"/>
              </w:rPr>
              <w:t xml:space="preserve"> А/к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Анализ к.р. Теорема Фалеса.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п.57, №49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Средняя линия треугольника.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 xml:space="preserve">п.58, №52, 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Средняя линия треугольника.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28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п.58, №56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Трапеция.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п.59, №61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Трапеция.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п.59, №69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Построение четвертого  пропорционального отрезка.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п.60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Теорема о пропорциональных отрезках.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п.61</w:t>
            </w:r>
          </w:p>
        </w:tc>
      </w:tr>
      <w:tr w:rsidR="00AA5425" w:rsidRPr="008B4200" w:rsidTr="00434003">
        <w:trPr>
          <w:trHeight w:val="70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Решение задач по теме: «Средняя линия треугольника и трапеции».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21.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п. 58-59, №70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8B420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2 по теме: «Средняя линия треугольника и трапеции».</w:t>
            </w:r>
            <w:r w:rsidR="00434003">
              <w:rPr>
                <w:rFonts w:ascii="Times New Roman" w:hAnsi="Times New Roman"/>
                <w:b/>
                <w:sz w:val="28"/>
                <w:szCs w:val="28"/>
              </w:rPr>
              <w:t xml:space="preserve"> А\к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Анализ к.р. Косинус угла.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28.11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§7, п.62, №19(3,4)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Теорема Пифагора.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02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п.63, №6, 10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Теорема Пифагора.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п.63, №16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Египетский треугольник.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п.65, №18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Перпендикуляр и наклонная.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п.65, №20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Неравенство треугольника.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</w:t>
            </w:r>
            <w:r w:rsidR="00AA5425"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п.66, №26,27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Решение задач по теме: «Теорема Пифагора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B420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</w:t>
            </w:r>
            <w:r w:rsidR="00AA5425"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п.62-66, №37</w:t>
            </w:r>
          </w:p>
        </w:tc>
      </w:tr>
      <w:tr w:rsidR="00AA5425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25" w:rsidRPr="008B4200" w:rsidRDefault="00AA5425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425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3 по теме: «Теорема Пифагора».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425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</w:t>
            </w:r>
            <w:r w:rsidR="00AA5425" w:rsidRPr="008B420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5425" w:rsidRPr="008B4200" w:rsidRDefault="00AA5425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4003" w:rsidRPr="008B4200" w:rsidRDefault="00434003" w:rsidP="00A96CD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Анализ к.р. Решение задач по теме: «Теорема Пифагора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8B42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26.12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п.62-66, №42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Соотношение между сторонами и углами в прямоугольном треугольнике.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09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п.67 №53, 57</w:t>
            </w:r>
          </w:p>
        </w:tc>
      </w:tr>
      <w:tr w:rsidR="00434003" w:rsidRPr="008B4200" w:rsidTr="00434003">
        <w:trPr>
          <w:trHeight w:val="268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 xml:space="preserve">Соотношение между сторонами и углами в </w:t>
            </w:r>
            <w:r w:rsidRPr="008B4200">
              <w:rPr>
                <w:rFonts w:ascii="Times New Roman" w:hAnsi="Times New Roman"/>
                <w:sz w:val="28"/>
                <w:szCs w:val="28"/>
              </w:rPr>
              <w:lastRenderedPageBreak/>
              <w:t>прямоугольном треугольнике.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п.67 №61 (3-4)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5653E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Основные тригонометрические тождества.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п.68 №63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434003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8B4200">
              <w:rPr>
                <w:rFonts w:ascii="Times New Roman" w:hAnsi="Times New Roman"/>
                <w:b/>
                <w:sz w:val="28"/>
                <w:szCs w:val="28"/>
              </w:rPr>
              <w:t>Промежуточная контрольная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Основные тригонометрические тождества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п.68 №65 (4-5)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Анализ к.р. Значения синуса ,косинуса и тангенса некоторых углов.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27.01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п.69 №70,71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Изменение синуса, косинуса и тангенса при возрастании угла.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30.01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п.70 №72(4-6)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Решение задач по теме: «Соотношение между сторонами и углами в прямоугольном треугольнике».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п.67-70, №69, 74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Определение декартовых координат. Координаты середины отрезка.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1500A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§8, п.71-72, №11, № 16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Расстояние между точками.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п.73, № 19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Расстояние между точками.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п.73, № 22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Уравнение окружности. Уравнение прямой.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п.74-75, №26, № 36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Координаты точки пересечения прямых. Расположение прямой относительно системы координат.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п.76-77, №42, №46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Координаты точки пересечения прямых. Расположение прямой относительно системы координат.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24.02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490AEA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п.76-77, №44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Угловой коэффициент в уравнении прямой. График линейной функции.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27.02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78-79, № 49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490AEA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Пересечение прямой с окружностью.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п.80, №51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Определение синуса, косинуса и тангенса любого угла от 0</w:t>
            </w:r>
            <w:r w:rsidRPr="008B420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0  </w:t>
            </w:r>
            <w:r w:rsidRPr="008B4200">
              <w:rPr>
                <w:rFonts w:ascii="Times New Roman" w:hAnsi="Times New Roman"/>
                <w:sz w:val="28"/>
                <w:szCs w:val="28"/>
              </w:rPr>
              <w:t>до 180</w:t>
            </w:r>
            <w:r w:rsidRPr="008B4200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8B42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06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п.81, №57 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Решение задач по теме: «Координаты на плоскости».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71-81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8B4200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4 по теме: «Декартовы координаты на плоскости».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13.03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Анализ к. р. Преобразование фигур. Свойство движения.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17.03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D9061B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§9</w:t>
            </w:r>
            <w:r>
              <w:rPr>
                <w:rFonts w:ascii="Times New Roman" w:hAnsi="Times New Roman"/>
                <w:sz w:val="28"/>
                <w:szCs w:val="28"/>
              </w:rPr>
              <w:t>, п.82-83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Симметрия относительно точки.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03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П.84, № 8,9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Симметрия относительно прямой.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07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П.85,  №19, №22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Поворот.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П.86, №26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Параллельный перенос. Существование и единственность параллельного переноса.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14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П.87-88 №28, №31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Сонаправленность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B4200">
              <w:rPr>
                <w:rFonts w:ascii="Times New Roman" w:hAnsi="Times New Roman"/>
                <w:sz w:val="28"/>
                <w:szCs w:val="28"/>
              </w:rPr>
              <w:t xml:space="preserve"> полупрямых. Равенство фигур.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П.89-90, №34</w:t>
            </w:r>
          </w:p>
        </w:tc>
      </w:tr>
      <w:tr w:rsidR="00434003" w:rsidRPr="008B4200" w:rsidTr="00434003">
        <w:trPr>
          <w:trHeight w:val="281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Решение задач по теме движение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№17, №38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Абсолютная величина и направление вектора. Равенство векторов.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§10,п.91-92, №3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 xml:space="preserve"> Координаты  вектора. Сложение векторов. Сложение сил.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28.04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п.93-95, №6,7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Сложение векторов. Сложение сил.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п.94-95, №12, №20</w:t>
            </w:r>
          </w:p>
        </w:tc>
      </w:tr>
      <w:tr w:rsidR="00434003" w:rsidRPr="008B4200" w:rsidTr="00434003">
        <w:trPr>
          <w:trHeight w:val="145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Сложение векторов. Сложение сил.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08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п.94-95, №23</w:t>
            </w:r>
          </w:p>
        </w:tc>
      </w:tr>
      <w:tr w:rsidR="00434003" w:rsidRPr="008B4200" w:rsidTr="00434003">
        <w:trPr>
          <w:trHeight w:val="257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 xml:space="preserve">Умножение вектора на число.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п.96, №27</w:t>
            </w:r>
          </w:p>
        </w:tc>
      </w:tr>
      <w:tr w:rsidR="00434003" w:rsidRPr="008B4200" w:rsidTr="00434003">
        <w:trPr>
          <w:trHeight w:val="234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Скалярное произведение векторов.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Pr="008B4200">
              <w:rPr>
                <w:rFonts w:eastAsia="Times New Roman"/>
                <w:color w:val="000000" w:themeColor="text1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п.98, №32</w:t>
            </w:r>
          </w:p>
        </w:tc>
      </w:tr>
      <w:tr w:rsidR="00434003" w:rsidRPr="008B4200" w:rsidTr="00434003">
        <w:trPr>
          <w:trHeight w:val="251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Решение задач по теме: «Векторы».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п93-98, №43</w:t>
            </w:r>
          </w:p>
        </w:tc>
      </w:tr>
      <w:tr w:rsidR="00434003" w:rsidRPr="008B4200" w:rsidTr="00434003">
        <w:trPr>
          <w:trHeight w:val="236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8B4200">
              <w:rPr>
                <w:rFonts w:ascii="Times New Roman" w:hAnsi="Times New Roman"/>
                <w:b/>
                <w:sz w:val="28"/>
                <w:szCs w:val="28"/>
              </w:rPr>
              <w:t>Итоговая контрольная работа  №5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003" w:rsidRPr="008B4200" w:rsidTr="00434003">
        <w:trPr>
          <w:trHeight w:val="239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Анализ к.р. Четырёхугольники.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463D4B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§</w:t>
            </w:r>
            <w:r>
              <w:rPr>
                <w:rFonts w:ascii="Times New Roman" w:hAnsi="Times New Roman"/>
                <w:sz w:val="28"/>
                <w:szCs w:val="28"/>
              </w:rPr>
              <w:t>6, п.51-56</w:t>
            </w:r>
          </w:p>
        </w:tc>
      </w:tr>
      <w:tr w:rsidR="00434003" w:rsidRPr="00D9061B" w:rsidTr="00434003">
        <w:trPr>
          <w:trHeight w:val="250"/>
        </w:trPr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Обобщающий урок. Подведение итогов.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B42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003" w:rsidRPr="008B4200" w:rsidRDefault="00434003" w:rsidP="009667D6">
            <w:pPr>
              <w:spacing w:after="150" w:line="240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8B420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8B4200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003" w:rsidRPr="00D9061B" w:rsidRDefault="00434003" w:rsidP="009667D6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342BFB" w:rsidRPr="005D094C" w:rsidRDefault="00342BFB" w:rsidP="00342BFB">
      <w:pPr>
        <w:pStyle w:val="a4"/>
        <w:rPr>
          <w:rFonts w:ascii="Times New Roman" w:hAnsi="Times New Roman"/>
          <w:b/>
          <w:sz w:val="24"/>
          <w:szCs w:val="24"/>
        </w:rPr>
      </w:pPr>
    </w:p>
    <w:p w:rsidR="003C1299" w:rsidRPr="005D094C" w:rsidRDefault="003C1299" w:rsidP="003C1299">
      <w:pPr>
        <w:jc w:val="center"/>
        <w:rPr>
          <w:b/>
          <w:u w:val="single"/>
        </w:rPr>
      </w:pPr>
      <w:r w:rsidRPr="005D094C">
        <w:rPr>
          <w:b/>
          <w:u w:val="single"/>
        </w:rPr>
        <w:lastRenderedPageBreak/>
        <w:t>8 класс</w:t>
      </w:r>
    </w:p>
    <w:p w:rsidR="003C1299" w:rsidRPr="005D094C" w:rsidRDefault="003C1299" w:rsidP="003C129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D094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 xml:space="preserve">                    Планирование учебного курса составлено на основе документа «Программы образовательных учреждений Геометрия 7-9 классы», составитель Т. А. Бурмистрова. ― М.: Просвещение, 2008 г. в соответствии с требованиями федерального компонента государственного стандарта основного общего образования 2004 г.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 xml:space="preserve">               Планирование составлено по учебнику «Погорелов А. В. Геометрия: учебник  для 7-9 кл. общеобразовательных учреждений /А. В. Погорелов. — М.: Просвещение, 2009., рассчитано на 2 часа в неделю, всего 68 часов.</w:t>
      </w:r>
    </w:p>
    <w:p w:rsidR="00342BFB" w:rsidRDefault="00342BFB" w:rsidP="00342BFB">
      <w:pPr>
        <w:shd w:val="clear" w:color="auto" w:fill="FFFFFF"/>
        <w:spacing w:after="0" w:line="331" w:lineRule="atLeast"/>
        <w:rPr>
          <w:rFonts w:eastAsia="Times New Roman"/>
          <w:color w:val="000000"/>
          <w:szCs w:val="24"/>
          <w:lang w:eastAsia="ru-RU"/>
        </w:rPr>
      </w:pPr>
    </w:p>
    <w:p w:rsidR="00342BFB" w:rsidRPr="003D7AF4" w:rsidRDefault="00342BFB" w:rsidP="00342BFB">
      <w:pPr>
        <w:pStyle w:val="a4"/>
        <w:rPr>
          <w:rFonts w:ascii="Times New Roman" w:hAnsi="Times New Roman"/>
          <w:b/>
        </w:rPr>
      </w:pPr>
      <w:r w:rsidRPr="003D7AF4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Рабочая программа составлена на </w:t>
      </w:r>
      <w:r w:rsidRPr="003D7AF4">
        <w:rPr>
          <w:rFonts w:ascii="Times New Roman" w:hAnsi="Times New Roman"/>
          <w:b/>
        </w:rPr>
        <w:t>основе следующих нормативно - правовых документов:</w:t>
      </w:r>
    </w:p>
    <w:p w:rsidR="00342BFB" w:rsidRPr="0014007E" w:rsidRDefault="00342BFB" w:rsidP="00342BF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Федеральный закон от 29.12.2012 г. № 273-ФЗ «Об образовании в Российской Федерации»;</w:t>
      </w:r>
    </w:p>
    <w:p w:rsidR="00342BFB" w:rsidRPr="0014007E" w:rsidRDefault="00342BFB" w:rsidP="00342BF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Федеральный государственный стандарт начального общего, основного общего и среднего (полного) общего образования, утв. Приказом Министерства образования и науки РФ от 17.12.2010 г. № 1897;</w:t>
      </w:r>
    </w:p>
    <w:p w:rsidR="00342BFB" w:rsidRPr="0014007E" w:rsidRDefault="00342BFB" w:rsidP="00342BFB">
      <w:pPr>
        <w:numPr>
          <w:ilvl w:val="0"/>
          <w:numId w:val="2"/>
        </w:numPr>
        <w:spacing w:after="0" w:line="240" w:lineRule="auto"/>
        <w:jc w:val="both"/>
        <w:rPr>
          <w:rStyle w:val="a8"/>
          <w:rFonts w:eastAsia="Calibri"/>
          <w:szCs w:val="24"/>
        </w:rPr>
      </w:pPr>
      <w:r w:rsidRPr="0014007E">
        <w:rPr>
          <w:rStyle w:val="a8"/>
          <w:rFonts w:eastAsia="Calibri"/>
          <w:szCs w:val="24"/>
        </w:rPr>
        <w:t>Концепции духовно-нравственного развития и воспитания личности гражданина России.- М.: Просвещение, 2011.</w:t>
      </w:r>
    </w:p>
    <w:p w:rsidR="00342BFB" w:rsidRPr="0014007E" w:rsidRDefault="00342BFB" w:rsidP="00342BF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СанПиН 2.4.2.2821-10 "Санитарно-эпидемиологические требования к условиям и организации обучения в общеобразовательных учреждениях". Постановление № 189 от 29.12.2010г.</w:t>
      </w:r>
    </w:p>
    <w:p w:rsidR="00342BFB" w:rsidRPr="0014007E" w:rsidRDefault="00342BFB" w:rsidP="00342BF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4007E">
        <w:rPr>
          <w:rStyle w:val="a8"/>
          <w:rFonts w:eastAsia="Calibri"/>
          <w:szCs w:val="24"/>
        </w:rPr>
        <w:t>Федерального перечня  учебников, рекомендованных Министерством образования и науки Российской Федерации к использованию в общеобразовательном процессе в образовательных учреждениях от 31.03.2014 года № 253.</w:t>
      </w:r>
    </w:p>
    <w:p w:rsidR="00342BFB" w:rsidRPr="0014007E" w:rsidRDefault="00342BFB" w:rsidP="00342BFB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14007E">
        <w:rPr>
          <w:rFonts w:ascii="Times New Roman" w:hAnsi="Times New Roman"/>
        </w:rPr>
        <w:t>Положения «О  структуре и порядке разработки и утверждения рабочих программ учебных предметов по ФГОС второго поколения». Приказ № 1577от 31.12.2015г.</w:t>
      </w:r>
    </w:p>
    <w:p w:rsidR="00342BFB" w:rsidRPr="0014007E" w:rsidRDefault="00342BFB" w:rsidP="00342BF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Региональный учебный план для образовательных учреждений Ботлихского района реализующих программы начального общего, основного общего и среднего (полн</w:t>
      </w:r>
      <w:r w:rsidR="003C1299">
        <w:rPr>
          <w:szCs w:val="24"/>
        </w:rPr>
        <w:t>ого) общего образования, на 2022-2023</w:t>
      </w:r>
      <w:r w:rsidRPr="0014007E">
        <w:rPr>
          <w:szCs w:val="24"/>
        </w:rPr>
        <w:t xml:space="preserve"> учебный год;</w:t>
      </w:r>
    </w:p>
    <w:p w:rsidR="00342BFB" w:rsidRPr="0014007E" w:rsidRDefault="00342BFB" w:rsidP="00342BF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>Положение о рабочей программе педагога МКОУ «Ансалтинская СОШ им.Г.А. Нурахмаева»</w:t>
      </w:r>
    </w:p>
    <w:p w:rsidR="00342BFB" w:rsidRDefault="00342BFB" w:rsidP="00342BF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14007E">
        <w:rPr>
          <w:szCs w:val="24"/>
        </w:rPr>
        <w:t xml:space="preserve">Учебный план МКОУ «Ансалтинская </w:t>
      </w:r>
      <w:r w:rsidR="003C1299">
        <w:rPr>
          <w:szCs w:val="24"/>
        </w:rPr>
        <w:t>СОШ им.Г.А. Нурахмаева»  на 2022-2023</w:t>
      </w:r>
      <w:r w:rsidRPr="0014007E">
        <w:rPr>
          <w:szCs w:val="24"/>
        </w:rPr>
        <w:t xml:space="preserve"> учебный год</w:t>
      </w:r>
    </w:p>
    <w:p w:rsidR="00342BFB" w:rsidRPr="00776FAD" w:rsidRDefault="00342BFB" w:rsidP="00342BFB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 w:rsidRPr="00776FAD">
        <w:rPr>
          <w:szCs w:val="24"/>
        </w:rPr>
        <w:t>«Программы образовательных учреждений Геометрия 7-9 классы», составитель Т. А. Бурмистрова. ― М.: Просвещение, 2008 г</w:t>
      </w:r>
    </w:p>
    <w:p w:rsidR="00342BFB" w:rsidRDefault="00342BFB" w:rsidP="00342BFB">
      <w:pPr>
        <w:pStyle w:val="a3"/>
        <w:spacing w:after="150" w:line="75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42BFB" w:rsidRDefault="00342BFB" w:rsidP="00342BFB">
      <w:pPr>
        <w:pStyle w:val="a3"/>
        <w:spacing w:after="150" w:line="75" w:lineRule="atLeas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Учебно-методический комплект: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>А. В. Геометрия: учебник  для 7-9 кл. общеобразовательных учреждений /А. В. Погорелов. — М.: Просвещение, 2009</w:t>
      </w:r>
    </w:p>
    <w:p w:rsidR="00342BFB" w:rsidRDefault="00342BFB" w:rsidP="00342BF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C1299" w:rsidRDefault="003C1299" w:rsidP="00342BF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C1299" w:rsidRDefault="003C1299" w:rsidP="00342BF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C1299" w:rsidRDefault="003C1299" w:rsidP="00342BF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D094C">
        <w:rPr>
          <w:b/>
          <w:bCs/>
          <w:color w:val="000000"/>
        </w:rPr>
        <w:lastRenderedPageBreak/>
        <w:t>Планируемые результаты освоения предмета.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b/>
          <w:bCs/>
          <w:i/>
          <w:iCs/>
          <w:color w:val="000000"/>
          <w:u w:val="single"/>
        </w:rPr>
        <w:t>предметные: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пользоваться геометрическим языком для описания предметов окружающего мира;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распознавать геометрические фигуры, различать их взаимное расположение;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изображать геометрические фигуры; выполнять чертежи по условию задачи; осуществлять преобразования фигур;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распознавать на чертежах, моделях и в окружающей обстановке основные пространственные тела, изображать их;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в простейших случаях строить сечения и развертки пространственных тел;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проводить операции над векторами, вычислять длину и координаты вектора, угол между векторами;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вычислять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решать геометрические задачи, опираясь на изученные свойства фигур и отношений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между ними, применяя дополнительные построения, алгебраический и тригонометрический аппарат, правила симметрии;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 решать простейшие планиметрические задачи в пространстве.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b/>
          <w:bCs/>
          <w:i/>
          <w:iCs/>
          <w:color w:val="000000"/>
          <w:u w:val="single"/>
        </w:rPr>
        <w:t>метапредметные: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i/>
          <w:iCs/>
          <w:color w:val="000000"/>
          <w:u w:val="single"/>
        </w:rPr>
        <w:t>регулятивные универсальные учебные действия: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понимание сущности алгоритмических предписаний и умение действовать в соответствии с предложенным алгоритмом;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самостоятельно ставить цели, выбирать и создавать алгоритмы для решения учебных математических проблем;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планировать и осуществлять деятельность, направленную на решение задач исследовательского характера;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i/>
          <w:iCs/>
          <w:color w:val="000000"/>
          <w:u w:val="single"/>
        </w:rPr>
        <w:t>познавательные универсальные учебные действия: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lastRenderedPageBreak/>
        <w:t>•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видеть математическую задачу в контексте проблемной ситуации в других дисциплинах, в окружающей жизни;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выдвигать гипотезы при решении учебных задач и понимать необходимость их проверки;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применять индуктивные и дедуктивные способы рассуждений, видеть различные стратегии решения задач;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i/>
          <w:iCs/>
          <w:color w:val="000000"/>
          <w:u w:val="single"/>
        </w:rPr>
        <w:t>коммуникативные универсальные учебные действия: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работать в группе: находить общее решение и разрешать конфликты на основе согласования позиций и учета интересов;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слушать партнера;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формулировать, аргументировать и отстаивать свое мнение;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b/>
          <w:bCs/>
          <w:i/>
          <w:iCs/>
          <w:color w:val="000000"/>
          <w:u w:val="single"/>
        </w:rPr>
        <w:t>личностные: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формирование целостного мировоззрения, соответствующего современному уровню развития науки и общественной практики;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критичность мышления, умение распознавать логически некорректные высказывания, отличать гипотезу от факта;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креативность мышления, инициативу, находчивость, активность при решении геометрических задач;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умение контролировать процесс и результат учебной математической деятельности;</w:t>
      </w: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5D094C">
        <w:rPr>
          <w:color w:val="000000"/>
        </w:rPr>
        <w:t>• способность к эмоциональному восприятию математических объектов, задач, решений, рассуждений.</w:t>
      </w:r>
    </w:p>
    <w:p w:rsidR="00342BFB" w:rsidRDefault="00342BFB" w:rsidP="00342BFB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342BFB" w:rsidRPr="005D094C" w:rsidRDefault="00342BFB" w:rsidP="00342BFB">
      <w:pPr>
        <w:pStyle w:val="a6"/>
        <w:shd w:val="clear" w:color="auto" w:fill="FFFFFF"/>
        <w:spacing w:before="0" w:beforeAutospacing="0" w:after="0" w:afterAutospacing="0"/>
        <w:rPr>
          <w:rStyle w:val="FontStyle37"/>
          <w:rFonts w:ascii="Arial" w:hAnsi="Arial" w:cs="Arial"/>
          <w:b w:val="0"/>
          <w:bCs w:val="0"/>
          <w:color w:val="000000"/>
          <w:sz w:val="21"/>
          <w:szCs w:val="21"/>
        </w:rPr>
      </w:pPr>
      <w:r w:rsidRPr="005D094C">
        <w:rPr>
          <w:b/>
          <w:bCs/>
          <w:color w:val="000000"/>
        </w:rPr>
        <w:lastRenderedPageBreak/>
        <w:t xml:space="preserve">В результате изучения геометрии </w:t>
      </w:r>
      <w:r w:rsidRPr="005D094C">
        <w:rPr>
          <w:rStyle w:val="FontStyle37"/>
          <w:sz w:val="24"/>
          <w:szCs w:val="24"/>
        </w:rPr>
        <w:t xml:space="preserve">ученик должен </w:t>
      </w:r>
      <w:r w:rsidRPr="005D094C">
        <w:rPr>
          <w:rStyle w:val="FontStyle37"/>
          <w:sz w:val="24"/>
          <w:szCs w:val="24"/>
          <w:u w:val="single"/>
        </w:rPr>
        <w:t>знать/понимать: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существо понятия математического доказательства;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примеры доказательств;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каким образом геометрия возникла из практических задач землемерия;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примеры геометрических объектов и утверждений о них, важных для практики;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</w:p>
    <w:p w:rsidR="00342BFB" w:rsidRPr="00420406" w:rsidRDefault="00342BFB" w:rsidP="00342BFB">
      <w:pPr>
        <w:pStyle w:val="a4"/>
        <w:rPr>
          <w:rStyle w:val="FontStyle37"/>
          <w:sz w:val="24"/>
          <w:szCs w:val="24"/>
          <w:u w:val="single"/>
        </w:rPr>
      </w:pPr>
      <w:r w:rsidRPr="00420406">
        <w:rPr>
          <w:rStyle w:val="FontStyle37"/>
          <w:sz w:val="24"/>
          <w:szCs w:val="24"/>
          <w:u w:val="single"/>
        </w:rPr>
        <w:t>уметь: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пользоваться языком геометрии для описания предметов окружающего мира;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решать задачи на доказательство;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владеть алгоритмом решения основных задач на построение.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9"/>
          <w:sz w:val="24"/>
          <w:szCs w:val="24"/>
          <w:u w:val="single"/>
        </w:rPr>
        <w:t>использовать приобретенные знания и умения в практической деятельности и повседневной жизни</w:t>
      </w:r>
      <w:r w:rsidRPr="00420406">
        <w:rPr>
          <w:rStyle w:val="FontStyle39"/>
          <w:sz w:val="24"/>
          <w:szCs w:val="24"/>
        </w:rPr>
        <w:t xml:space="preserve"> </w:t>
      </w:r>
      <w:r w:rsidRPr="00420406">
        <w:rPr>
          <w:rStyle w:val="FontStyle38"/>
          <w:sz w:val="24"/>
          <w:szCs w:val="24"/>
        </w:rPr>
        <w:t>для: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описания реальных ситуаций на языке геометрии;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решения геометрических задач;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42BFB" w:rsidRPr="00420406" w:rsidRDefault="00342BFB" w:rsidP="00342BFB">
      <w:pPr>
        <w:pStyle w:val="a4"/>
        <w:rPr>
          <w:rStyle w:val="FontStyle38"/>
          <w:sz w:val="24"/>
          <w:szCs w:val="24"/>
        </w:rPr>
      </w:pPr>
      <w:r w:rsidRPr="00420406">
        <w:rPr>
          <w:rStyle w:val="FontStyle38"/>
          <w:sz w:val="24"/>
          <w:szCs w:val="24"/>
        </w:rPr>
        <w:t>построения геометрическими инструментами (линейкой, циркулем, угольником, транспортиром).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</w:p>
    <w:p w:rsidR="00342BFB" w:rsidRPr="00504347" w:rsidRDefault="00342BFB" w:rsidP="00342BF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04347">
        <w:rPr>
          <w:rFonts w:ascii="Times New Roman" w:hAnsi="Times New Roman"/>
          <w:b/>
          <w:sz w:val="24"/>
          <w:szCs w:val="24"/>
        </w:rPr>
        <w:t>Содержание программы учебного курса</w:t>
      </w:r>
    </w:p>
    <w:p w:rsidR="00342BFB" w:rsidRPr="00420406" w:rsidRDefault="00342BFB" w:rsidP="00342BFB">
      <w:pPr>
        <w:pStyle w:val="a4"/>
        <w:rPr>
          <w:rStyle w:val="FontStyle21"/>
          <w:rFonts w:ascii="Times New Roman" w:hAnsi="Times New Roman"/>
          <w:sz w:val="24"/>
          <w:szCs w:val="24"/>
        </w:rPr>
      </w:pPr>
    </w:p>
    <w:p w:rsidR="00342BFB" w:rsidRPr="00420406" w:rsidRDefault="00342BFB" w:rsidP="00342BFB">
      <w:pPr>
        <w:pStyle w:val="a4"/>
        <w:rPr>
          <w:rStyle w:val="FontStyle21"/>
          <w:rFonts w:ascii="Times New Roman" w:hAnsi="Times New Roman"/>
          <w:b/>
          <w:i/>
          <w:sz w:val="24"/>
          <w:szCs w:val="24"/>
        </w:rPr>
      </w:pPr>
      <w:r>
        <w:rPr>
          <w:rStyle w:val="FontStyle21"/>
          <w:rFonts w:ascii="Times New Roman" w:hAnsi="Times New Roman"/>
          <w:b/>
          <w:i/>
          <w:sz w:val="24"/>
          <w:szCs w:val="24"/>
        </w:rPr>
        <w:t xml:space="preserve">           1. Четырехугольники </w:t>
      </w:r>
    </w:p>
    <w:p w:rsidR="00342BFB" w:rsidRPr="00420406" w:rsidRDefault="00342BFB" w:rsidP="00342BFB">
      <w:pPr>
        <w:pStyle w:val="a4"/>
        <w:rPr>
          <w:rStyle w:val="FontStyle21"/>
          <w:rFonts w:ascii="Times New Roman" w:hAnsi="Times New Roman"/>
          <w:sz w:val="24"/>
          <w:szCs w:val="24"/>
        </w:rPr>
      </w:pPr>
      <w:r w:rsidRPr="00420406">
        <w:rPr>
          <w:rStyle w:val="FontStyle21"/>
          <w:rFonts w:ascii="Times New Roman" w:hAnsi="Times New Roman"/>
          <w:sz w:val="24"/>
          <w:szCs w:val="24"/>
        </w:rPr>
        <w:t>Определение четырехугольника. Параллелограмм и его свой</w:t>
      </w:r>
      <w:r w:rsidRPr="00420406">
        <w:rPr>
          <w:rStyle w:val="FontStyle21"/>
          <w:rFonts w:ascii="Times New Roman" w:hAnsi="Times New Roman"/>
          <w:sz w:val="24"/>
          <w:szCs w:val="24"/>
        </w:rPr>
        <w:softHyphen/>
        <w:t>ства. Признаки параллелограмма. Прямоугольник, ромб, квадрат и их свойства. Теорема Фалеса. Средняя линия треугольника. Трапеция. Средняя линия трапеции. Пропорциональные отрезки.</w:t>
      </w:r>
    </w:p>
    <w:p w:rsidR="00342BFB" w:rsidRPr="00420406" w:rsidRDefault="00342BFB" w:rsidP="00342BFB">
      <w:pPr>
        <w:pStyle w:val="a4"/>
        <w:rPr>
          <w:rStyle w:val="FontStyle21"/>
          <w:rFonts w:ascii="Times New Roman" w:hAnsi="Times New Roman"/>
          <w:sz w:val="24"/>
          <w:szCs w:val="24"/>
        </w:rPr>
      </w:pPr>
      <w:r w:rsidRPr="00420406">
        <w:rPr>
          <w:rStyle w:val="FontStyle21"/>
          <w:rFonts w:ascii="Times New Roman" w:hAnsi="Times New Roman"/>
          <w:spacing w:val="40"/>
          <w:sz w:val="24"/>
          <w:szCs w:val="24"/>
        </w:rPr>
        <w:t>Основная</w:t>
      </w:r>
      <w:r w:rsidRPr="00420406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420406">
        <w:rPr>
          <w:rStyle w:val="FontStyle21"/>
          <w:rFonts w:ascii="Times New Roman" w:hAnsi="Times New Roman"/>
          <w:spacing w:val="40"/>
          <w:sz w:val="24"/>
          <w:szCs w:val="24"/>
        </w:rPr>
        <w:t>цель</w:t>
      </w:r>
      <w:r w:rsidRPr="00420406">
        <w:rPr>
          <w:rStyle w:val="FontStyle21"/>
          <w:rFonts w:ascii="Times New Roman" w:hAnsi="Times New Roman"/>
          <w:sz w:val="24"/>
          <w:szCs w:val="24"/>
        </w:rPr>
        <w:t xml:space="preserve"> — дать учащимся систематизированные сведения о четырехугольниках и их свойствах.</w:t>
      </w:r>
    </w:p>
    <w:p w:rsidR="00342BFB" w:rsidRPr="005D094C" w:rsidRDefault="00342BFB" w:rsidP="00342BFB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5D094C">
        <w:rPr>
          <w:rFonts w:ascii="Times New Roman" w:hAnsi="Times New Roman"/>
          <w:b/>
          <w:i/>
          <w:sz w:val="24"/>
          <w:szCs w:val="24"/>
        </w:rPr>
        <w:t xml:space="preserve">           </w:t>
      </w:r>
      <w:r>
        <w:rPr>
          <w:rFonts w:ascii="Times New Roman" w:hAnsi="Times New Roman"/>
          <w:b/>
          <w:i/>
          <w:sz w:val="24"/>
          <w:szCs w:val="24"/>
        </w:rPr>
        <w:t>2. Теорема Пифагора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>Синус, косинус и тангенс острого угла прямоугольного тре</w:t>
      </w:r>
      <w:r w:rsidRPr="00420406">
        <w:rPr>
          <w:rFonts w:ascii="Times New Roman" w:hAnsi="Times New Roman"/>
          <w:sz w:val="24"/>
          <w:szCs w:val="24"/>
        </w:rPr>
        <w:softHyphen/>
        <w:t xml:space="preserve">угольника. Теорема Пифагора. Неравенство треугольника. 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>Пер</w:t>
      </w:r>
      <w:r w:rsidRPr="00420406">
        <w:rPr>
          <w:rFonts w:ascii="Times New Roman" w:hAnsi="Times New Roman"/>
          <w:sz w:val="24"/>
          <w:szCs w:val="24"/>
        </w:rPr>
        <w:softHyphen/>
        <w:t>пендикуляр и наклонная. Соотношение между сторонами и угла</w:t>
      </w:r>
      <w:r w:rsidRPr="00420406">
        <w:rPr>
          <w:rFonts w:ascii="Times New Roman" w:hAnsi="Times New Roman"/>
          <w:sz w:val="24"/>
          <w:szCs w:val="24"/>
        </w:rPr>
        <w:softHyphen/>
        <w:t>ми в прямоугольном треугольнике. Значения синуса, косинуса и тангенса некоторых углов.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lastRenderedPageBreak/>
        <w:t>Основная цель — сформировать аппарат решения прямо</w:t>
      </w:r>
      <w:r w:rsidRPr="00420406">
        <w:rPr>
          <w:rFonts w:ascii="Times New Roman" w:hAnsi="Times New Roman"/>
          <w:sz w:val="24"/>
          <w:szCs w:val="24"/>
        </w:rPr>
        <w:softHyphen/>
        <w:t>угольных треугольников, необходимый для вычисления элемен</w:t>
      </w:r>
      <w:r w:rsidRPr="00420406">
        <w:rPr>
          <w:rFonts w:ascii="Times New Roman" w:hAnsi="Times New Roman"/>
          <w:sz w:val="24"/>
          <w:szCs w:val="24"/>
        </w:rPr>
        <w:softHyphen/>
        <w:t>тов геометрических фигур на плоскости и в пространстве.</w:t>
      </w:r>
    </w:p>
    <w:p w:rsidR="00342BFB" w:rsidRPr="005D094C" w:rsidRDefault="00342BFB" w:rsidP="00342BFB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5D094C">
        <w:rPr>
          <w:rFonts w:ascii="Times New Roman" w:hAnsi="Times New Roman"/>
          <w:b/>
          <w:i/>
          <w:sz w:val="24"/>
          <w:szCs w:val="24"/>
        </w:rPr>
        <w:t xml:space="preserve">         3. Декартовы к</w:t>
      </w:r>
      <w:r>
        <w:rPr>
          <w:rFonts w:ascii="Times New Roman" w:hAnsi="Times New Roman"/>
          <w:b/>
          <w:i/>
          <w:sz w:val="24"/>
          <w:szCs w:val="24"/>
        </w:rPr>
        <w:t xml:space="preserve">оординаты на плоскости 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>Прямоугольная система координат на плоскости. Коорди</w:t>
      </w:r>
      <w:r w:rsidRPr="00420406">
        <w:rPr>
          <w:rFonts w:ascii="Times New Roman" w:hAnsi="Times New Roman"/>
          <w:sz w:val="24"/>
          <w:szCs w:val="24"/>
        </w:rPr>
        <w:softHyphen/>
        <w:t xml:space="preserve">наты середины отрезка. Расстояние между точками. Уравнения прямой и окружности. Координаты точки пересечения прямых. График линейной функции. 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>Пересечение прямой с окружностью. Синус, косинус и тангенс углов от 0° до 180°.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>Основная цель — обобщить и систематизировать представ</w:t>
      </w:r>
      <w:r w:rsidRPr="00420406">
        <w:rPr>
          <w:rFonts w:ascii="Times New Roman" w:hAnsi="Times New Roman"/>
          <w:sz w:val="24"/>
          <w:szCs w:val="24"/>
        </w:rPr>
        <w:softHyphen/>
        <w:t>ления учащихся о декартовых координатах; развить умение приме</w:t>
      </w:r>
      <w:r w:rsidRPr="00420406">
        <w:rPr>
          <w:rFonts w:ascii="Times New Roman" w:hAnsi="Times New Roman"/>
          <w:sz w:val="24"/>
          <w:szCs w:val="24"/>
        </w:rPr>
        <w:softHyphen/>
        <w:t>нять алгебраический аппарат при решении геометрических задач.</w:t>
      </w:r>
    </w:p>
    <w:p w:rsidR="00342BFB" w:rsidRPr="005D094C" w:rsidRDefault="00342BFB" w:rsidP="00342BFB">
      <w:pPr>
        <w:pStyle w:val="a4"/>
        <w:rPr>
          <w:rFonts w:ascii="Times New Roman" w:hAnsi="Times New Roman"/>
          <w:b/>
          <w:i/>
          <w:sz w:val="24"/>
          <w:szCs w:val="24"/>
        </w:rPr>
      </w:pPr>
      <w:r w:rsidRPr="005D094C">
        <w:rPr>
          <w:rFonts w:ascii="Times New Roman" w:hAnsi="Times New Roman"/>
          <w:b/>
          <w:i/>
          <w:sz w:val="24"/>
          <w:szCs w:val="24"/>
        </w:rPr>
        <w:t xml:space="preserve">          4. Движение 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 xml:space="preserve">Движение и его свойства.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406">
        <w:rPr>
          <w:rFonts w:ascii="Times New Roman" w:hAnsi="Times New Roman"/>
          <w:sz w:val="24"/>
          <w:szCs w:val="24"/>
        </w:rPr>
        <w:t xml:space="preserve">Симметрия относительно точки и прямой.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0406">
        <w:rPr>
          <w:rFonts w:ascii="Times New Roman" w:hAnsi="Times New Roman"/>
          <w:sz w:val="24"/>
          <w:szCs w:val="24"/>
        </w:rPr>
        <w:t>Поворот. Параллельный перенос и его свойства. Поня</w:t>
      </w:r>
      <w:r w:rsidRPr="00420406">
        <w:rPr>
          <w:rFonts w:ascii="Times New Roman" w:hAnsi="Times New Roman"/>
          <w:sz w:val="24"/>
          <w:szCs w:val="24"/>
        </w:rPr>
        <w:softHyphen/>
        <w:t>тие о равенстве фигур.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pacing w:val="40"/>
          <w:sz w:val="24"/>
          <w:szCs w:val="24"/>
        </w:rPr>
        <w:t>Основная</w:t>
      </w:r>
      <w:r w:rsidRPr="00420406">
        <w:rPr>
          <w:rFonts w:ascii="Times New Roman" w:hAnsi="Times New Roman"/>
          <w:sz w:val="24"/>
          <w:szCs w:val="24"/>
        </w:rPr>
        <w:t xml:space="preserve"> </w:t>
      </w:r>
      <w:r w:rsidRPr="00420406">
        <w:rPr>
          <w:rFonts w:ascii="Times New Roman" w:hAnsi="Times New Roman"/>
          <w:spacing w:val="40"/>
          <w:sz w:val="24"/>
          <w:szCs w:val="24"/>
        </w:rPr>
        <w:t>цель</w:t>
      </w:r>
      <w:r w:rsidRPr="00420406">
        <w:rPr>
          <w:rFonts w:ascii="Times New Roman" w:hAnsi="Times New Roman"/>
          <w:sz w:val="24"/>
          <w:szCs w:val="24"/>
        </w:rPr>
        <w:t xml:space="preserve"> — познакомить учащихся с примерами геометрических преобразований.</w:t>
      </w:r>
    </w:p>
    <w:p w:rsidR="00342BFB" w:rsidRPr="005D094C" w:rsidRDefault="00342BFB" w:rsidP="00342BFB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>5. Векторы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>Вектор. Абсолютная величина и направление вектора. Равен</w:t>
      </w:r>
      <w:r w:rsidRPr="00420406">
        <w:rPr>
          <w:rFonts w:ascii="Times New Roman" w:hAnsi="Times New Roman"/>
          <w:sz w:val="24"/>
          <w:szCs w:val="24"/>
        </w:rPr>
        <w:softHyphen/>
        <w:t>ство векторов. Координаты вектора. Сложение векторов и его свойства. Умножение вектора на число. Коллинеарные векторы. Скалярное произведение векторов. Угол между векторами. Про</w:t>
      </w:r>
      <w:r w:rsidRPr="00420406">
        <w:rPr>
          <w:rFonts w:ascii="Times New Roman" w:hAnsi="Times New Roman"/>
          <w:sz w:val="24"/>
          <w:szCs w:val="24"/>
        </w:rPr>
        <w:softHyphen/>
        <w:t>екция на ось. Разложение вектора по координатным осям.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pacing w:val="40"/>
          <w:sz w:val="24"/>
          <w:szCs w:val="24"/>
        </w:rPr>
        <w:t>Основная</w:t>
      </w:r>
      <w:r w:rsidRPr="00420406">
        <w:rPr>
          <w:rFonts w:ascii="Times New Roman" w:hAnsi="Times New Roman"/>
          <w:sz w:val="24"/>
          <w:szCs w:val="24"/>
        </w:rPr>
        <w:t xml:space="preserve"> </w:t>
      </w:r>
      <w:r w:rsidRPr="00420406">
        <w:rPr>
          <w:rFonts w:ascii="Times New Roman" w:hAnsi="Times New Roman"/>
          <w:spacing w:val="40"/>
          <w:sz w:val="24"/>
          <w:szCs w:val="24"/>
        </w:rPr>
        <w:t>цель</w:t>
      </w:r>
      <w:r w:rsidRPr="00420406">
        <w:rPr>
          <w:rFonts w:ascii="Times New Roman" w:hAnsi="Times New Roman"/>
          <w:sz w:val="24"/>
          <w:szCs w:val="24"/>
        </w:rPr>
        <w:t xml:space="preserve"> — познакомить учащихся с элементами век</w:t>
      </w:r>
      <w:r w:rsidRPr="00420406">
        <w:rPr>
          <w:rFonts w:ascii="Times New Roman" w:hAnsi="Times New Roman"/>
          <w:sz w:val="24"/>
          <w:szCs w:val="24"/>
        </w:rPr>
        <w:softHyphen/>
        <w:t>торной алгебры и их применением для решения геометрических за</w:t>
      </w:r>
      <w:r w:rsidRPr="00420406">
        <w:rPr>
          <w:rFonts w:ascii="Times New Roman" w:hAnsi="Times New Roman"/>
          <w:sz w:val="24"/>
          <w:szCs w:val="24"/>
        </w:rPr>
        <w:softHyphen/>
        <w:t>дач; сформировать умение производить операции над векторами.</w:t>
      </w:r>
    </w:p>
    <w:p w:rsidR="00342BFB" w:rsidRPr="005D094C" w:rsidRDefault="00342BFB" w:rsidP="00342BFB">
      <w:pPr>
        <w:pStyle w:val="a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5D094C">
        <w:rPr>
          <w:rFonts w:ascii="Times New Roman" w:hAnsi="Times New Roman"/>
          <w:b/>
          <w:i/>
          <w:sz w:val="24"/>
          <w:szCs w:val="24"/>
        </w:rPr>
        <w:t>6. Повт</w:t>
      </w:r>
      <w:r>
        <w:rPr>
          <w:rFonts w:ascii="Times New Roman" w:hAnsi="Times New Roman"/>
          <w:b/>
          <w:i/>
          <w:sz w:val="24"/>
          <w:szCs w:val="24"/>
        </w:rPr>
        <w:t xml:space="preserve">орение курса геометрии 8 класс 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  <w:r w:rsidRPr="00420406">
        <w:rPr>
          <w:rFonts w:ascii="Times New Roman" w:hAnsi="Times New Roman"/>
          <w:sz w:val="24"/>
          <w:szCs w:val="24"/>
        </w:rPr>
        <w:t>Параллелограмм.  Прямоугольник. Теорема Пифагора. Ромб. Квадрат. Трапеция</w:t>
      </w: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</w:p>
    <w:p w:rsidR="00342BFB" w:rsidRPr="00420406" w:rsidRDefault="00342BFB" w:rsidP="00342BFB">
      <w:pPr>
        <w:pStyle w:val="a4"/>
        <w:rPr>
          <w:rFonts w:ascii="Times New Roman" w:hAnsi="Times New Roman"/>
          <w:sz w:val="24"/>
          <w:szCs w:val="24"/>
        </w:rPr>
      </w:pPr>
    </w:p>
    <w:p w:rsidR="00342BFB" w:rsidRPr="00504347" w:rsidRDefault="00342BFB" w:rsidP="00342BF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Pr="00504347">
        <w:rPr>
          <w:rFonts w:ascii="Times New Roman" w:hAnsi="Times New Roman"/>
          <w:b/>
          <w:sz w:val="24"/>
          <w:szCs w:val="24"/>
        </w:rPr>
        <w:t>чебно-тематический план</w:t>
      </w:r>
    </w:p>
    <w:tbl>
      <w:tblPr>
        <w:tblW w:w="0" w:type="auto"/>
        <w:jc w:val="center"/>
        <w:tblInd w:w="-1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01"/>
        <w:gridCol w:w="7371"/>
        <w:gridCol w:w="2552"/>
        <w:gridCol w:w="2712"/>
      </w:tblGrid>
      <w:tr w:rsidR="00342BFB" w:rsidRPr="004E6C45" w:rsidTr="009667D6">
        <w:trPr>
          <w:trHeight w:val="552"/>
          <w:jc w:val="center"/>
        </w:trPr>
        <w:tc>
          <w:tcPr>
            <w:tcW w:w="901" w:type="dxa"/>
            <w:vAlign w:val="center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371" w:type="dxa"/>
            <w:vAlign w:val="center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2552" w:type="dxa"/>
            <w:vAlign w:val="center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712" w:type="dxa"/>
            <w:vAlign w:val="center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Контрольных работ</w:t>
            </w:r>
          </w:p>
        </w:tc>
      </w:tr>
      <w:tr w:rsidR="00110B55" w:rsidRPr="004E6C45" w:rsidTr="009667D6">
        <w:trPr>
          <w:trHeight w:val="276"/>
          <w:jc w:val="center"/>
        </w:trPr>
        <w:tc>
          <w:tcPr>
            <w:tcW w:w="901" w:type="dxa"/>
          </w:tcPr>
          <w:p w:rsidR="00110B55" w:rsidRPr="004E6C45" w:rsidRDefault="00110B55" w:rsidP="00110B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110B55" w:rsidRPr="004E6C45" w:rsidRDefault="00110B55" w:rsidP="009667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552" w:type="dxa"/>
          </w:tcPr>
          <w:p w:rsidR="00110B55" w:rsidRPr="004E6C45" w:rsidRDefault="00110B55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12" w:type="dxa"/>
          </w:tcPr>
          <w:p w:rsidR="00110B55" w:rsidRPr="004E6C45" w:rsidRDefault="00110B55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42BFB" w:rsidRPr="004E6C45" w:rsidTr="009667D6">
        <w:trPr>
          <w:trHeight w:val="276"/>
          <w:jc w:val="center"/>
        </w:trPr>
        <w:tc>
          <w:tcPr>
            <w:tcW w:w="901" w:type="dxa"/>
          </w:tcPr>
          <w:p w:rsidR="00342BFB" w:rsidRPr="004E6C45" w:rsidRDefault="00342BFB" w:rsidP="00110B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sz w:val="24"/>
                <w:szCs w:val="24"/>
              </w:rPr>
              <w:t>Четырёхугольники</w:t>
            </w:r>
          </w:p>
        </w:tc>
        <w:tc>
          <w:tcPr>
            <w:tcW w:w="2552" w:type="dxa"/>
          </w:tcPr>
          <w:p w:rsidR="00342BFB" w:rsidRPr="004E6C45" w:rsidRDefault="00110B55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712" w:type="dxa"/>
          </w:tcPr>
          <w:p w:rsidR="00342BFB" w:rsidRPr="004E6C45" w:rsidRDefault="00110B55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42BFB" w:rsidRPr="004E6C45" w:rsidTr="009667D6">
        <w:trPr>
          <w:trHeight w:val="276"/>
          <w:jc w:val="center"/>
        </w:trPr>
        <w:tc>
          <w:tcPr>
            <w:tcW w:w="901" w:type="dxa"/>
          </w:tcPr>
          <w:p w:rsidR="00342BFB" w:rsidRPr="004E6C45" w:rsidRDefault="00342BFB" w:rsidP="00110B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2552" w:type="dxa"/>
          </w:tcPr>
          <w:p w:rsidR="00342BFB" w:rsidRPr="004E6C45" w:rsidRDefault="00110B55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712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42BFB" w:rsidRPr="004E6C45" w:rsidTr="009667D6">
        <w:trPr>
          <w:trHeight w:val="276"/>
          <w:jc w:val="center"/>
        </w:trPr>
        <w:tc>
          <w:tcPr>
            <w:tcW w:w="901" w:type="dxa"/>
          </w:tcPr>
          <w:p w:rsidR="00342BFB" w:rsidRPr="004E6C45" w:rsidRDefault="00342BFB" w:rsidP="00110B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E6C45">
              <w:rPr>
                <w:rFonts w:ascii="Times New Roman" w:hAnsi="Times New Roman"/>
                <w:sz w:val="24"/>
                <w:szCs w:val="24"/>
              </w:rPr>
              <w:t>Декартовы координаты на плоскости</w:t>
            </w:r>
          </w:p>
        </w:tc>
        <w:tc>
          <w:tcPr>
            <w:tcW w:w="2552" w:type="dxa"/>
          </w:tcPr>
          <w:p w:rsidR="00342BFB" w:rsidRPr="004E6C45" w:rsidRDefault="00110B55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12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42BFB" w:rsidRPr="004E6C45" w:rsidTr="009667D6">
        <w:trPr>
          <w:trHeight w:val="276"/>
          <w:jc w:val="center"/>
        </w:trPr>
        <w:tc>
          <w:tcPr>
            <w:tcW w:w="901" w:type="dxa"/>
          </w:tcPr>
          <w:p w:rsidR="00342BFB" w:rsidRPr="004E6C45" w:rsidRDefault="00342BFB" w:rsidP="00110B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sz w:val="24"/>
                <w:szCs w:val="24"/>
              </w:rPr>
              <w:t xml:space="preserve">Движение </w:t>
            </w:r>
          </w:p>
        </w:tc>
        <w:tc>
          <w:tcPr>
            <w:tcW w:w="2552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12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2BFB" w:rsidRPr="004E6C45" w:rsidTr="009667D6">
        <w:trPr>
          <w:trHeight w:val="276"/>
          <w:jc w:val="center"/>
        </w:trPr>
        <w:tc>
          <w:tcPr>
            <w:tcW w:w="901" w:type="dxa"/>
          </w:tcPr>
          <w:p w:rsidR="00342BFB" w:rsidRPr="004E6C45" w:rsidRDefault="00342BFB" w:rsidP="00110B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sz w:val="24"/>
                <w:szCs w:val="24"/>
              </w:rPr>
              <w:t xml:space="preserve">Векторы </w:t>
            </w:r>
          </w:p>
        </w:tc>
        <w:tc>
          <w:tcPr>
            <w:tcW w:w="2552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12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342BFB" w:rsidRPr="004E6C45" w:rsidTr="009667D6">
        <w:trPr>
          <w:trHeight w:val="276"/>
          <w:jc w:val="center"/>
        </w:trPr>
        <w:tc>
          <w:tcPr>
            <w:tcW w:w="901" w:type="dxa"/>
          </w:tcPr>
          <w:p w:rsidR="00342BFB" w:rsidRPr="004E6C45" w:rsidRDefault="00342BFB" w:rsidP="00110B5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552" w:type="dxa"/>
          </w:tcPr>
          <w:p w:rsidR="00342BFB" w:rsidRPr="004E6C45" w:rsidRDefault="00110B55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12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42BFB" w:rsidRPr="004E6C45" w:rsidTr="009667D6">
        <w:trPr>
          <w:trHeight w:val="276"/>
          <w:jc w:val="center"/>
        </w:trPr>
        <w:tc>
          <w:tcPr>
            <w:tcW w:w="901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Итого</w:t>
            </w:r>
          </w:p>
        </w:tc>
        <w:tc>
          <w:tcPr>
            <w:tcW w:w="2552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68 ч</w:t>
            </w:r>
          </w:p>
        </w:tc>
        <w:tc>
          <w:tcPr>
            <w:tcW w:w="2712" w:type="dxa"/>
          </w:tcPr>
          <w:p w:rsidR="00342BFB" w:rsidRPr="004E6C45" w:rsidRDefault="00342BFB" w:rsidP="009667D6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4E6C4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</w:tbl>
    <w:p w:rsidR="00FB2538" w:rsidRDefault="00FB2538"/>
    <w:sectPr w:rsidR="00FB2538" w:rsidSect="00110B5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B49"/>
    <w:multiLevelType w:val="hybridMultilevel"/>
    <w:tmpl w:val="A922E6E2"/>
    <w:lvl w:ilvl="0" w:tplc="FA8C94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8E0444"/>
    <w:multiLevelType w:val="hybridMultilevel"/>
    <w:tmpl w:val="3C9C949A"/>
    <w:lvl w:ilvl="0" w:tplc="D8B4094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>
    <w:nsid w:val="732242D6"/>
    <w:multiLevelType w:val="hybridMultilevel"/>
    <w:tmpl w:val="8A66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342BFB"/>
    <w:rsid w:val="00110B55"/>
    <w:rsid w:val="0012384D"/>
    <w:rsid w:val="00131603"/>
    <w:rsid w:val="001500AC"/>
    <w:rsid w:val="001A5F40"/>
    <w:rsid w:val="00204501"/>
    <w:rsid w:val="00226FB8"/>
    <w:rsid w:val="00232B6E"/>
    <w:rsid w:val="00233F6F"/>
    <w:rsid w:val="00251BF8"/>
    <w:rsid w:val="002825CF"/>
    <w:rsid w:val="002A6674"/>
    <w:rsid w:val="002C5CC6"/>
    <w:rsid w:val="002D2889"/>
    <w:rsid w:val="002D6FBF"/>
    <w:rsid w:val="0030450C"/>
    <w:rsid w:val="00322E68"/>
    <w:rsid w:val="00325A6D"/>
    <w:rsid w:val="003270A1"/>
    <w:rsid w:val="00342BFB"/>
    <w:rsid w:val="00370AA7"/>
    <w:rsid w:val="00372AAE"/>
    <w:rsid w:val="00377764"/>
    <w:rsid w:val="0038760E"/>
    <w:rsid w:val="00387A1E"/>
    <w:rsid w:val="003C1299"/>
    <w:rsid w:val="003D6617"/>
    <w:rsid w:val="003E294C"/>
    <w:rsid w:val="00434003"/>
    <w:rsid w:val="00463D4B"/>
    <w:rsid w:val="00490AEA"/>
    <w:rsid w:val="004D23D7"/>
    <w:rsid w:val="00513DE4"/>
    <w:rsid w:val="005239FB"/>
    <w:rsid w:val="005623A9"/>
    <w:rsid w:val="005653E8"/>
    <w:rsid w:val="00572E3D"/>
    <w:rsid w:val="00577AD2"/>
    <w:rsid w:val="00597827"/>
    <w:rsid w:val="005D3A07"/>
    <w:rsid w:val="00631C5E"/>
    <w:rsid w:val="006351AA"/>
    <w:rsid w:val="006353B4"/>
    <w:rsid w:val="00665464"/>
    <w:rsid w:val="00671A42"/>
    <w:rsid w:val="006A6EE2"/>
    <w:rsid w:val="006E1EDC"/>
    <w:rsid w:val="006F68E8"/>
    <w:rsid w:val="00703BD0"/>
    <w:rsid w:val="007545C9"/>
    <w:rsid w:val="007911CB"/>
    <w:rsid w:val="007A1073"/>
    <w:rsid w:val="007A3850"/>
    <w:rsid w:val="008026C5"/>
    <w:rsid w:val="00807E25"/>
    <w:rsid w:val="008610DD"/>
    <w:rsid w:val="00887C8B"/>
    <w:rsid w:val="008A2967"/>
    <w:rsid w:val="008B4200"/>
    <w:rsid w:val="008C045C"/>
    <w:rsid w:val="008D0E5F"/>
    <w:rsid w:val="00953D7F"/>
    <w:rsid w:val="009667D6"/>
    <w:rsid w:val="009F0FAE"/>
    <w:rsid w:val="009F2959"/>
    <w:rsid w:val="00A13ADE"/>
    <w:rsid w:val="00A35B81"/>
    <w:rsid w:val="00AA5425"/>
    <w:rsid w:val="00AD7776"/>
    <w:rsid w:val="00B81445"/>
    <w:rsid w:val="00B8388E"/>
    <w:rsid w:val="00BE505F"/>
    <w:rsid w:val="00BE5978"/>
    <w:rsid w:val="00C06993"/>
    <w:rsid w:val="00C108EB"/>
    <w:rsid w:val="00C37735"/>
    <w:rsid w:val="00C817B5"/>
    <w:rsid w:val="00CB3C28"/>
    <w:rsid w:val="00CD3191"/>
    <w:rsid w:val="00CE63E7"/>
    <w:rsid w:val="00D008BD"/>
    <w:rsid w:val="00D233DE"/>
    <w:rsid w:val="00D36A16"/>
    <w:rsid w:val="00D37BD5"/>
    <w:rsid w:val="00D802B7"/>
    <w:rsid w:val="00D9061B"/>
    <w:rsid w:val="00E62EF6"/>
    <w:rsid w:val="00E94A2F"/>
    <w:rsid w:val="00E94B6B"/>
    <w:rsid w:val="00EB2254"/>
    <w:rsid w:val="00F036BD"/>
    <w:rsid w:val="00F7083B"/>
    <w:rsid w:val="00F82C57"/>
    <w:rsid w:val="00F941FF"/>
    <w:rsid w:val="00F965C2"/>
    <w:rsid w:val="00FB2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FB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BFB"/>
    <w:pPr>
      <w:ind w:left="720"/>
      <w:contextualSpacing/>
    </w:pPr>
    <w:rPr>
      <w:rFonts w:ascii="Calibri" w:hAnsi="Calibri"/>
      <w:sz w:val="22"/>
    </w:rPr>
  </w:style>
  <w:style w:type="paragraph" w:styleId="a4">
    <w:name w:val="No Spacing"/>
    <w:link w:val="a5"/>
    <w:uiPriority w:val="1"/>
    <w:qFormat/>
    <w:rsid w:val="00342B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7">
    <w:name w:val="Font Style37"/>
    <w:basedOn w:val="a0"/>
    <w:rsid w:val="00342B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8">
    <w:name w:val="Font Style38"/>
    <w:basedOn w:val="a0"/>
    <w:rsid w:val="00342BFB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rsid w:val="00342BF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1">
    <w:name w:val="Font Style21"/>
    <w:basedOn w:val="a0"/>
    <w:rsid w:val="00342BFB"/>
    <w:rPr>
      <w:rFonts w:ascii="Century Schoolbook" w:hAnsi="Century Schoolbook" w:cs="Century Schoolbook"/>
      <w:sz w:val="18"/>
      <w:szCs w:val="18"/>
    </w:rPr>
  </w:style>
  <w:style w:type="paragraph" w:styleId="a6">
    <w:name w:val="Normal (Web)"/>
    <w:basedOn w:val="a"/>
    <w:uiPriority w:val="99"/>
    <w:unhideWhenUsed/>
    <w:rsid w:val="00342BF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42BFB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342BFB"/>
    <w:pPr>
      <w:snapToGrid w:val="0"/>
      <w:spacing w:after="0" w:line="260" w:lineRule="atLeast"/>
      <w:ind w:firstLine="500"/>
    </w:pPr>
    <w:rPr>
      <w:rFonts w:eastAsia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42B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4E91-F69F-4D55-BF55-D1640E8F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2401</Words>
  <Characters>13687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Тагировна</cp:lastModifiedBy>
  <cp:revision>88</cp:revision>
  <dcterms:created xsi:type="dcterms:W3CDTF">2020-08-29T18:47:00Z</dcterms:created>
  <dcterms:modified xsi:type="dcterms:W3CDTF">2022-09-10T09:51:00Z</dcterms:modified>
</cp:coreProperties>
</file>