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2A" w:rsidRPr="007A41B6" w:rsidRDefault="00DC202A">
      <w:pPr>
        <w:spacing w:after="0"/>
        <w:ind w:left="120"/>
        <w:rPr>
          <w:lang w:val="ru-RU"/>
        </w:rPr>
      </w:pPr>
      <w:bookmarkStart w:id="0" w:name="block-48421536"/>
    </w:p>
    <w:p w:rsidR="00DC202A" w:rsidRPr="007A41B6" w:rsidRDefault="001E1B7B">
      <w:pPr>
        <w:rPr>
          <w:lang w:val="ru-RU"/>
        </w:rPr>
        <w:sectPr w:rsidR="00DC202A" w:rsidRPr="007A41B6">
          <w:pgSz w:w="11906" w:h="16383"/>
          <w:pgMar w:top="1134" w:right="850" w:bottom="1134" w:left="1701" w:header="720" w:footer="720" w:gutter="0"/>
          <w:cols w:space="720"/>
        </w:sectPr>
      </w:pPr>
      <w:r>
        <w:rPr>
          <w:noProof/>
          <w:lang w:val="ru-RU" w:eastAsia="ru-RU"/>
        </w:rPr>
        <w:drawing>
          <wp:inline distT="0" distB="0" distL="0" distR="0">
            <wp:extent cx="5940425" cy="840162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0425" cy="8401629"/>
                    </a:xfrm>
                    <a:prstGeom prst="rect">
                      <a:avLst/>
                    </a:prstGeom>
                    <a:noFill/>
                    <a:ln w="9525">
                      <a:noFill/>
                      <a:miter lim="800000"/>
                      <a:headEnd/>
                      <a:tailEnd/>
                    </a:ln>
                  </pic:spPr>
                </pic:pic>
              </a:graphicData>
            </a:graphic>
          </wp:inline>
        </w:drawing>
      </w:r>
    </w:p>
    <w:p w:rsidR="00DC202A" w:rsidRPr="007A41B6" w:rsidRDefault="007A41B6" w:rsidP="007A41B6">
      <w:pPr>
        <w:spacing w:after="0" w:line="264" w:lineRule="auto"/>
        <w:ind w:left="120"/>
        <w:jc w:val="center"/>
        <w:rPr>
          <w:lang w:val="ru-RU"/>
        </w:rPr>
      </w:pPr>
      <w:bookmarkStart w:id="1" w:name="block-48421533"/>
      <w:bookmarkEnd w:id="0"/>
      <w:r w:rsidRPr="007A41B6">
        <w:rPr>
          <w:rFonts w:ascii="Times New Roman" w:hAnsi="Times New Roman"/>
          <w:b/>
          <w:color w:val="000000"/>
          <w:sz w:val="28"/>
          <w:lang w:val="ru-RU"/>
        </w:rPr>
        <w:lastRenderedPageBreak/>
        <w:t>ПОЯСНИТЕЛЬНАЯ ЗАПИСКА</w:t>
      </w:r>
    </w:p>
    <w:p w:rsidR="00DC202A" w:rsidRPr="007A41B6" w:rsidRDefault="00DC202A">
      <w:pPr>
        <w:spacing w:after="0" w:line="264" w:lineRule="auto"/>
        <w:ind w:left="120"/>
        <w:jc w:val="both"/>
        <w:rPr>
          <w:lang w:val="ru-RU"/>
        </w:rPr>
      </w:pP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Программа ОБЗР обеспечивает:</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выработку практико-ориентированных компетенций, соответствующих потребностям современности;</w:t>
      </w:r>
    </w:p>
    <w:p w:rsidR="00DC202A" w:rsidRDefault="007A41B6">
      <w:pPr>
        <w:spacing w:after="0"/>
        <w:ind w:firstLine="600"/>
        <w:jc w:val="both"/>
        <w:rPr>
          <w:rFonts w:ascii="Times New Roman" w:hAnsi="Times New Roman"/>
          <w:color w:val="000000"/>
          <w:sz w:val="24"/>
          <w:szCs w:val="24"/>
          <w:lang w:val="ru-RU"/>
        </w:rPr>
      </w:pPr>
      <w:r w:rsidRPr="007A41B6">
        <w:rPr>
          <w:rFonts w:ascii="Times New Roman" w:hAnsi="Times New Roman"/>
          <w:color w:val="000000"/>
          <w:sz w:val="24"/>
          <w:szCs w:val="24"/>
          <w:lang w:val="ru-RU"/>
        </w:rPr>
        <w:t xml:space="preserve">реализацию оптимального баланса </w:t>
      </w:r>
      <w:proofErr w:type="spellStart"/>
      <w:r w:rsidRPr="007A41B6">
        <w:rPr>
          <w:rFonts w:ascii="Times New Roman" w:hAnsi="Times New Roman"/>
          <w:color w:val="000000"/>
          <w:sz w:val="24"/>
          <w:szCs w:val="24"/>
          <w:lang w:val="ru-RU"/>
        </w:rPr>
        <w:t>межпредметных</w:t>
      </w:r>
      <w:proofErr w:type="spellEnd"/>
      <w:r w:rsidRPr="007A41B6">
        <w:rPr>
          <w:rFonts w:ascii="Times New Roman" w:hAnsi="Times New Roman"/>
          <w:color w:val="000000"/>
          <w:sz w:val="24"/>
          <w:szCs w:val="24"/>
          <w:lang w:val="ru-RU"/>
        </w:rPr>
        <w:t xml:space="preserve"> связей и их разумное </w:t>
      </w:r>
      <w:proofErr w:type="spellStart"/>
      <w:r w:rsidRPr="007A41B6">
        <w:rPr>
          <w:rFonts w:ascii="Times New Roman" w:hAnsi="Times New Roman"/>
          <w:color w:val="000000"/>
          <w:sz w:val="24"/>
          <w:szCs w:val="24"/>
          <w:lang w:val="ru-RU"/>
        </w:rPr>
        <w:t>взаимодополнение</w:t>
      </w:r>
      <w:proofErr w:type="spellEnd"/>
      <w:r w:rsidRPr="007A41B6">
        <w:rPr>
          <w:rFonts w:ascii="Times New Roman" w:hAnsi="Times New Roman"/>
          <w:color w:val="000000"/>
          <w:sz w:val="24"/>
          <w:szCs w:val="24"/>
          <w:lang w:val="ru-RU"/>
        </w:rPr>
        <w:t>, способствующее формированию практических умений и навыков.</w:t>
      </w:r>
    </w:p>
    <w:p w:rsidR="007A41B6" w:rsidRPr="007A41B6" w:rsidRDefault="007A41B6">
      <w:pPr>
        <w:spacing w:after="0"/>
        <w:ind w:firstLine="600"/>
        <w:jc w:val="both"/>
        <w:rPr>
          <w:sz w:val="24"/>
          <w:szCs w:val="24"/>
          <w:lang w:val="ru-RU"/>
        </w:rPr>
      </w:pPr>
    </w:p>
    <w:p w:rsidR="00DC202A" w:rsidRPr="007A41B6" w:rsidRDefault="007A41B6">
      <w:pPr>
        <w:spacing w:after="0"/>
        <w:ind w:left="120"/>
        <w:jc w:val="both"/>
        <w:rPr>
          <w:sz w:val="24"/>
          <w:szCs w:val="24"/>
          <w:lang w:val="ru-RU"/>
        </w:rPr>
      </w:pPr>
      <w:r w:rsidRPr="007A41B6">
        <w:rPr>
          <w:rFonts w:ascii="Times New Roman" w:hAnsi="Times New Roman"/>
          <w:b/>
          <w:color w:val="000000"/>
          <w:sz w:val="24"/>
          <w:szCs w:val="24"/>
          <w:lang w:val="ru-RU"/>
        </w:rPr>
        <w:t>ОБЩАЯ ХАРАКТЕРИСТИКА УЧЕБНОГО ПРЕДМЕТА «ОСНОВЫ БЕЗОПАСНОСТИ И ЗАЩИТЫ РОДИНЫ»</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1 «Безопасное и устойчивое развитие личности, общества, государства»;</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2 «Военная подготовка. Основы военных знаний»;</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3 «Культура безопасности жизнедеятельности в современном обществе»;</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4 «Безопасность в быту»;</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5 «Безопасность на транспорте»;</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6 «Безопасность в общественных местах»;</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7 «Безопасность в природной среде»;</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8 «Основы медицинских знаний. Оказание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9 «Безопасность в социуме»;</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10 «Безопасность в информационном пространстве»;</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модуль № 11 «Основы противодействия экстремизму и терроризму».</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w:t>
      </w:r>
      <w:r w:rsidRPr="007A41B6">
        <w:rPr>
          <w:rFonts w:ascii="Times New Roman" w:hAnsi="Times New Roman"/>
          <w:color w:val="333333"/>
          <w:sz w:val="24"/>
          <w:szCs w:val="24"/>
          <w:lang w:val="ru-RU"/>
        </w:rPr>
        <w:lastRenderedPageBreak/>
        <w:t>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DC202A" w:rsidRPr="007A41B6" w:rsidRDefault="00DC202A">
      <w:pPr>
        <w:spacing w:after="0"/>
        <w:ind w:left="120"/>
        <w:rPr>
          <w:sz w:val="24"/>
          <w:szCs w:val="24"/>
          <w:lang w:val="ru-RU"/>
        </w:rPr>
      </w:pP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DC202A" w:rsidRPr="007A41B6" w:rsidRDefault="00DC202A">
      <w:pPr>
        <w:spacing w:after="0" w:line="264" w:lineRule="auto"/>
        <w:ind w:left="120"/>
        <w:rPr>
          <w:sz w:val="24"/>
          <w:szCs w:val="24"/>
          <w:lang w:val="ru-RU"/>
        </w:rPr>
      </w:pP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DC202A" w:rsidRPr="007A41B6" w:rsidRDefault="00DC202A">
      <w:pPr>
        <w:spacing w:after="0"/>
        <w:ind w:left="120"/>
        <w:rPr>
          <w:sz w:val="24"/>
          <w:szCs w:val="24"/>
          <w:lang w:val="ru-RU"/>
        </w:rPr>
      </w:pP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000000"/>
          <w:sz w:val="24"/>
          <w:szCs w:val="24"/>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w:t>
      </w:r>
      <w:r w:rsidRPr="007A41B6">
        <w:rPr>
          <w:rFonts w:ascii="Times New Roman" w:hAnsi="Times New Roman"/>
          <w:color w:val="000000"/>
          <w:sz w:val="24"/>
          <w:szCs w:val="24"/>
          <w:lang w:val="ru-RU"/>
        </w:rPr>
        <w:lastRenderedPageBreak/>
        <w:t>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DC202A" w:rsidRPr="007A41B6" w:rsidRDefault="007A41B6">
      <w:pPr>
        <w:spacing w:after="0" w:line="264" w:lineRule="auto"/>
        <w:ind w:firstLine="600"/>
        <w:jc w:val="both"/>
        <w:rPr>
          <w:sz w:val="24"/>
          <w:szCs w:val="24"/>
          <w:lang w:val="ru-RU"/>
        </w:rPr>
      </w:pPr>
      <w:proofErr w:type="gramStart"/>
      <w:r w:rsidRPr="007A41B6">
        <w:rPr>
          <w:rFonts w:ascii="Times New Roman" w:hAnsi="Times New Roman"/>
          <w:color w:val="000000"/>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7A41B6">
        <w:rPr>
          <w:rFonts w:ascii="Times New Roman" w:hAnsi="Times New Roman"/>
          <w:color w:val="000000"/>
          <w:sz w:val="24"/>
          <w:szCs w:val="24"/>
          <w:lang w:val="ru-RU"/>
        </w:rPr>
        <w:t>нейтрализовывать</w:t>
      </w:r>
      <w:proofErr w:type="spellEnd"/>
      <w:r w:rsidRPr="007A41B6">
        <w:rPr>
          <w:rFonts w:ascii="Times New Roman" w:hAnsi="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w:t>
      </w:r>
      <w:proofErr w:type="gramEnd"/>
      <w:r w:rsidRPr="007A41B6">
        <w:rPr>
          <w:rFonts w:ascii="Times New Roman" w:hAnsi="Times New Roman"/>
          <w:color w:val="000000"/>
          <w:sz w:val="24"/>
          <w:szCs w:val="24"/>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C202A" w:rsidRPr="007A41B6" w:rsidRDefault="00DC202A">
      <w:pPr>
        <w:spacing w:after="0" w:line="264" w:lineRule="auto"/>
        <w:ind w:left="120"/>
        <w:rPr>
          <w:sz w:val="24"/>
          <w:szCs w:val="24"/>
          <w:lang w:val="ru-RU"/>
        </w:rPr>
      </w:pPr>
    </w:p>
    <w:p w:rsidR="00DC202A" w:rsidRPr="007A41B6" w:rsidRDefault="00DC202A">
      <w:pPr>
        <w:spacing w:after="0" w:line="264" w:lineRule="auto"/>
        <w:ind w:left="120"/>
        <w:rPr>
          <w:sz w:val="24"/>
          <w:szCs w:val="24"/>
          <w:lang w:val="ru-RU"/>
        </w:rPr>
      </w:pPr>
    </w:p>
    <w:p w:rsidR="00DC202A" w:rsidRPr="007A41B6" w:rsidRDefault="007A41B6">
      <w:pPr>
        <w:spacing w:after="0" w:line="264" w:lineRule="auto"/>
        <w:ind w:left="120"/>
        <w:jc w:val="both"/>
        <w:rPr>
          <w:sz w:val="24"/>
          <w:szCs w:val="24"/>
          <w:lang w:val="ru-RU"/>
        </w:rPr>
      </w:pPr>
      <w:r w:rsidRPr="007A41B6">
        <w:rPr>
          <w:rFonts w:ascii="Times New Roman" w:hAnsi="Times New Roman"/>
          <w:b/>
          <w:color w:val="000000"/>
          <w:sz w:val="24"/>
          <w:szCs w:val="24"/>
          <w:lang w:val="ru-RU"/>
        </w:rPr>
        <w:t>ЦЕЛЬ ИЗУЧЕНИЯ УЧЕБНОГО ПРЕДМЕТА «ОСНОВЫ БЕЗОПАСНОСТИ И ЗАЩИТЫ РОДИНЫ»</w:t>
      </w:r>
    </w:p>
    <w:p w:rsidR="00DC202A" w:rsidRPr="007A41B6" w:rsidRDefault="00DC202A">
      <w:pPr>
        <w:spacing w:after="0" w:line="48" w:lineRule="auto"/>
        <w:ind w:left="120"/>
        <w:jc w:val="both"/>
        <w:rPr>
          <w:sz w:val="24"/>
          <w:szCs w:val="24"/>
          <w:lang w:val="ru-RU"/>
        </w:rPr>
      </w:pP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C202A" w:rsidRPr="007A41B6" w:rsidRDefault="007A41B6">
      <w:pPr>
        <w:spacing w:after="0"/>
        <w:ind w:firstLine="600"/>
        <w:jc w:val="both"/>
        <w:rPr>
          <w:sz w:val="24"/>
          <w:szCs w:val="24"/>
          <w:lang w:val="ru-RU"/>
        </w:rPr>
      </w:pPr>
      <w:proofErr w:type="spellStart"/>
      <w:r w:rsidRPr="007A41B6">
        <w:rPr>
          <w:rFonts w:ascii="Times New Roman" w:hAnsi="Times New Roman"/>
          <w:color w:val="000000"/>
          <w:sz w:val="24"/>
          <w:szCs w:val="24"/>
          <w:lang w:val="ru-RU"/>
        </w:rPr>
        <w:t>сформированность</w:t>
      </w:r>
      <w:proofErr w:type="spellEnd"/>
      <w:r w:rsidRPr="007A41B6">
        <w:rPr>
          <w:rFonts w:ascii="Times New Roman" w:hAnsi="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C202A" w:rsidRPr="007A41B6" w:rsidRDefault="00DC202A">
      <w:pPr>
        <w:spacing w:after="0" w:line="264" w:lineRule="auto"/>
        <w:ind w:left="120"/>
        <w:jc w:val="both"/>
        <w:rPr>
          <w:sz w:val="24"/>
          <w:szCs w:val="24"/>
          <w:lang w:val="ru-RU"/>
        </w:rPr>
      </w:pPr>
    </w:p>
    <w:p w:rsidR="00DC202A" w:rsidRPr="007A41B6" w:rsidRDefault="007A41B6">
      <w:pPr>
        <w:spacing w:after="0" w:line="264" w:lineRule="auto"/>
        <w:ind w:left="120"/>
        <w:jc w:val="both"/>
        <w:rPr>
          <w:sz w:val="24"/>
          <w:szCs w:val="24"/>
          <w:lang w:val="ru-RU"/>
        </w:rPr>
      </w:pPr>
      <w:r w:rsidRPr="007A41B6">
        <w:rPr>
          <w:rFonts w:ascii="Times New Roman" w:hAnsi="Times New Roman"/>
          <w:b/>
          <w:color w:val="000000"/>
          <w:sz w:val="24"/>
          <w:szCs w:val="24"/>
          <w:lang w:val="ru-RU"/>
        </w:rPr>
        <w:t>МЕСТО ПРЕДМЕТА В УЧЕБНОМ ПЛАНЕ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DC202A" w:rsidRPr="007A41B6" w:rsidRDefault="00DC202A">
      <w:pPr>
        <w:rPr>
          <w:sz w:val="24"/>
          <w:szCs w:val="24"/>
          <w:lang w:val="ru-RU"/>
        </w:rPr>
        <w:sectPr w:rsidR="00DC202A" w:rsidRPr="007A41B6">
          <w:pgSz w:w="11906" w:h="16383"/>
          <w:pgMar w:top="1134" w:right="850" w:bottom="1134" w:left="1701" w:header="720" w:footer="720" w:gutter="0"/>
          <w:cols w:space="720"/>
        </w:sectPr>
      </w:pPr>
    </w:p>
    <w:p w:rsidR="00DC202A" w:rsidRPr="007A41B6" w:rsidRDefault="007A41B6" w:rsidP="007A41B6">
      <w:pPr>
        <w:spacing w:after="0" w:line="264" w:lineRule="auto"/>
        <w:ind w:left="120"/>
        <w:jc w:val="center"/>
        <w:rPr>
          <w:sz w:val="24"/>
          <w:szCs w:val="24"/>
          <w:lang w:val="ru-RU"/>
        </w:rPr>
      </w:pPr>
      <w:bookmarkStart w:id="2" w:name="block-48421534"/>
      <w:bookmarkEnd w:id="1"/>
      <w:r w:rsidRPr="007A41B6">
        <w:rPr>
          <w:rFonts w:ascii="Times New Roman" w:hAnsi="Times New Roman"/>
          <w:b/>
          <w:color w:val="000000"/>
          <w:sz w:val="24"/>
          <w:szCs w:val="24"/>
          <w:lang w:val="ru-RU"/>
        </w:rPr>
        <w:lastRenderedPageBreak/>
        <w:t>СОДЕРЖАНИЕ УЧЕБНОГО ПРЕДМЕТА</w:t>
      </w:r>
    </w:p>
    <w:p w:rsidR="00DC202A" w:rsidRPr="007A41B6" w:rsidRDefault="00DC202A">
      <w:pPr>
        <w:spacing w:after="0" w:line="120" w:lineRule="auto"/>
        <w:ind w:left="120"/>
        <w:jc w:val="both"/>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1 «Безопасное и устойчивое развитие личности, общества, государства»: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стратегия национальной безопасности, национальные интересы и угрозы национальной безопасности;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чрезвычайные ситуации природного, техногенного и биолого-социального характера;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информирование и оповещение населения о чрезвычайных ситуациях, система ОКСИОН;</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история развития гражданской обороны;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сигнал «Внимание всем!», порядок действий населения при его получении;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rsidR="00DC202A" w:rsidRPr="007A41B6" w:rsidRDefault="00DC202A">
      <w:pPr>
        <w:spacing w:after="0" w:line="120" w:lineRule="auto"/>
        <w:ind w:left="120"/>
        <w:rPr>
          <w:sz w:val="24"/>
          <w:szCs w:val="24"/>
          <w:lang w:val="ru-RU"/>
        </w:rPr>
      </w:pPr>
    </w:p>
    <w:p w:rsidR="00DC202A" w:rsidRPr="007A41B6" w:rsidRDefault="007A41B6">
      <w:pPr>
        <w:spacing w:after="0" w:line="252" w:lineRule="auto"/>
        <w:ind w:left="120"/>
        <w:rPr>
          <w:sz w:val="24"/>
          <w:szCs w:val="24"/>
          <w:lang w:val="ru-RU"/>
        </w:rPr>
      </w:pPr>
      <w:r w:rsidRPr="007A41B6">
        <w:rPr>
          <w:rFonts w:ascii="Times New Roman" w:hAnsi="Times New Roman"/>
          <w:b/>
          <w:color w:val="000000"/>
          <w:sz w:val="24"/>
          <w:szCs w:val="24"/>
          <w:lang w:val="ru-RU"/>
        </w:rPr>
        <w:t>Модуль № 2 «Военная подготовка. Основы военных знаний»:</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история возникновения и развития Вооруженных Сил Российской Федерации;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этапы становления современных Вооруженных Сил Российской Федерации;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основные направления подготовки к военной службе;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организационная структура Вооруженных Сил Российской Федерации; </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функции и основные задачи современных Вооруженных Сил Российской Федерации;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особенности видов и родов войск Вооруженных Сил Российской Федерации;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воинские символы современных Вооруженных Сил Российской Федерации;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организационно-штатная структура и боевые возможности отделения, задачи отделения в различных видах боя; </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состав, назначение, характеристики, порядок размещения современных средств индивидуальной </w:t>
      </w:r>
      <w:proofErr w:type="spellStart"/>
      <w:r w:rsidRPr="007A41B6">
        <w:rPr>
          <w:rFonts w:ascii="Times New Roman" w:hAnsi="Times New Roman"/>
          <w:color w:val="000000"/>
          <w:sz w:val="24"/>
          <w:szCs w:val="24"/>
          <w:lang w:val="ru-RU"/>
        </w:rPr>
        <w:t>бронезащиты</w:t>
      </w:r>
      <w:proofErr w:type="spellEnd"/>
      <w:r w:rsidRPr="007A41B6">
        <w:rPr>
          <w:rFonts w:ascii="Times New Roman" w:hAnsi="Times New Roman"/>
          <w:color w:val="000000"/>
          <w:sz w:val="24"/>
          <w:szCs w:val="24"/>
          <w:lang w:val="ru-RU"/>
        </w:rPr>
        <w:t xml:space="preserve"> и экипировки военнослужащего;</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история создания общевоинских уставов;</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lastRenderedPageBreak/>
        <w:t>этапы становления современных общевоинских уставов;</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сущность единоначалия;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командиры (начальники) и подчинённые;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старшие и младшие;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приказ (приказание), порядок его отдачи и выполнения;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воинские звания и военная форма одежды;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воинская дисциплина, её сущность и значение;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обязанности военнослужащих по соблюдению требований воинской дисциплины;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способы достижения воинской дисциплины;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положения Строевого устава;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обязанности военнослужащих перед построением и в строю;</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DC202A" w:rsidRPr="007A41B6" w:rsidRDefault="00DC202A">
      <w:pPr>
        <w:spacing w:after="0" w:line="120" w:lineRule="auto"/>
        <w:ind w:left="120"/>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3 «Культура безопасности жизнедеятельности в современном обществе»: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безопасность жизнедеятельности: ключевые понятия и значение для человека;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смысл понятий «опасность», «безопасность», «риск», «культура безопасности жизнедеятельности»;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источники и факторы опасности, их классификация;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общие принципы безопасного поведения;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понятия опасной и чрезвычайной ситуации, сходство и различия опасной и чрезвычайной ситуации;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DC202A" w:rsidRPr="007A41B6" w:rsidRDefault="00DC202A">
      <w:pPr>
        <w:spacing w:after="0" w:line="120" w:lineRule="auto"/>
        <w:ind w:left="120"/>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4 «Безопасность в быту»:</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основные источники опасности в быту и их классификация;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защита прав потребителя, сроки годности и состав продуктов питания;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бытовые отравления и причины их возникновения;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признаки отравления, приёмы и правила оказания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комплектования и хранения домашней аптечки;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бытовые травмы и правила их предупреждения, приёмы и правила оказания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обращения с газовыми и электрическими приборами; приемы и правила оказания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поведения в подъезде и лифте, а также при входе и выходе из них;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пожар и факторы его развития;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первичные средства пожаротушения;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lastRenderedPageBreak/>
        <w:t>права, обязанности и ответственность граждан в области пожарной безопасности;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ситуации криминогенного характера; </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поведения с малознакомыми людьми;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классификация аварийных ситуаций на коммунальных системах жизнеобеспечения;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DC202A" w:rsidRPr="007A41B6" w:rsidRDefault="00DC202A">
      <w:pPr>
        <w:spacing w:after="0"/>
        <w:ind w:left="120"/>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5 «Безопасность на транспорте»: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правила дорожного движения и их значение; </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условия обеспечения безопасности участников дорожного движения;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дорожного движения и дорожные знаки для пешеходов;</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«дорожные ловушки» и правила их предупреждения; </w:t>
      </w:r>
      <w:proofErr w:type="spellStart"/>
      <w:r w:rsidRPr="007A41B6">
        <w:rPr>
          <w:rFonts w:ascii="Times New Roman" w:hAnsi="Times New Roman"/>
          <w:color w:val="000000"/>
          <w:sz w:val="24"/>
          <w:szCs w:val="24"/>
          <w:lang w:val="ru-RU"/>
        </w:rPr>
        <w:t>световозвращающие</w:t>
      </w:r>
      <w:proofErr w:type="spellEnd"/>
      <w:r w:rsidRPr="007A41B6">
        <w:rPr>
          <w:rFonts w:ascii="Times New Roman" w:hAnsi="Times New Roman"/>
          <w:color w:val="000000"/>
          <w:sz w:val="24"/>
          <w:szCs w:val="24"/>
          <w:lang w:val="ru-RU"/>
        </w:rPr>
        <w:t xml:space="preserve"> элементы и правила их применения;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дорожного движения для пассажиров;</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поведения пассажира мотоцикла;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дорожные знаки для водителя велосипеда, сигналы велосипедиста;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подготовки велосипеда к пользованию;</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дорожно-транспортные происшествия и причины их возникновения;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основные факторы риска возникновения дорожно-транспортных происшествий;</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очевидца дорожно-транспортного происшествия;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пожаре на транспорте;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особенности различных видов транспорта (внеуличного, железнодорожного, водного, воздушного);</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rsidR="00DC202A" w:rsidRPr="007A41B6" w:rsidRDefault="00DC202A">
      <w:pPr>
        <w:spacing w:after="0" w:line="120" w:lineRule="auto"/>
        <w:ind w:left="120"/>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6 «Безопасность в общественных местах»: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общественные места и их характеристики, потенциальные источники опасности в общественных местах;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вызова экстренных служб и порядок взаимодействия с ними;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массовые мероприятия и правила подготовки к ним;</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беспорядках в местах массового пребывания людей;</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попадании в толпу и давку;</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обнаружении угрозы возникновения пожара;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эвакуации из общественных мест и зданий;</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lastRenderedPageBreak/>
        <w:t>опасности криминогенного и антиобщественного характера в общественных местах, порядок действий при их возникновении;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взаимодействии с правоохранительными органами.</w:t>
      </w:r>
    </w:p>
    <w:p w:rsidR="00DC202A" w:rsidRPr="007A41B6" w:rsidRDefault="00DC202A">
      <w:pPr>
        <w:spacing w:after="0"/>
        <w:ind w:left="120"/>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7 «Безопасность в природной среде»: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природные чрезвычайные ситуации и их классификация;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опасности в природной среде: дикие животные, змеи, насекомые и паукообразные, ядовитые грибы и растения;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автономном пребывании в природной среде;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ориентирования на местности, способы подачи сигналов бедствия;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безопасного поведения в горах;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снежные лавины, их характеристики и опасности, порядок действий, необходимый для снижения риска попадания в лавину;</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сели, их характеристики и опасности, порядок действий при попадании в зону селя;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оползни, их характеристики и опасности, порядок действий при начале оползня;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общие правила безопасного поведения на водоёмах, правила купания на оборудованных и необорудованных пляжах;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порядок действий при обнаружении тонущего человека; правила поведения при нахождении на </w:t>
      </w:r>
      <w:proofErr w:type="spellStart"/>
      <w:r w:rsidRPr="007A41B6">
        <w:rPr>
          <w:rFonts w:ascii="Times New Roman" w:hAnsi="Times New Roman"/>
          <w:color w:val="000000"/>
          <w:sz w:val="24"/>
          <w:szCs w:val="24"/>
          <w:lang w:val="ru-RU"/>
        </w:rPr>
        <w:t>плавсредствах</w:t>
      </w:r>
      <w:proofErr w:type="spellEnd"/>
      <w:r w:rsidRPr="007A41B6">
        <w:rPr>
          <w:rFonts w:ascii="Times New Roman" w:hAnsi="Times New Roman"/>
          <w:color w:val="000000"/>
          <w:sz w:val="24"/>
          <w:szCs w:val="24"/>
          <w:lang w:val="ru-RU"/>
        </w:rPr>
        <w:t>; правила поведения при нахождении на льду, порядок действий при обнаружении человека в полынье;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наводнения, их характеристики и опасности, порядок действий при наводнении;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цунами, их характеристики и опасности, порядок действий при нахождении в зоне цунами;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ураганы, смерчи, их характеристики и опасности, порядок действий при ураганах, бурях и смерчах;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грозы, их характеристики и опасности, порядок действий при попадании в грозу;</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безопасного поведения при неблагоприятной экологической обстановке (загрязнении атмосферы).</w:t>
      </w:r>
    </w:p>
    <w:p w:rsidR="00DC202A" w:rsidRPr="007A41B6" w:rsidRDefault="00DC202A">
      <w:pPr>
        <w:spacing w:after="0" w:line="120" w:lineRule="auto"/>
        <w:ind w:left="120"/>
        <w:rPr>
          <w:sz w:val="24"/>
          <w:szCs w:val="24"/>
          <w:lang w:val="ru-RU"/>
        </w:rPr>
      </w:pPr>
    </w:p>
    <w:p w:rsidR="007A41B6" w:rsidRDefault="007A41B6">
      <w:pPr>
        <w:spacing w:after="0"/>
        <w:ind w:left="120"/>
        <w:rPr>
          <w:rFonts w:ascii="Times New Roman" w:hAnsi="Times New Roman"/>
          <w:b/>
          <w:color w:val="000000"/>
          <w:sz w:val="24"/>
          <w:szCs w:val="24"/>
          <w:lang w:val="ru-RU"/>
        </w:rPr>
      </w:pPr>
    </w:p>
    <w:p w:rsidR="007A41B6" w:rsidRDefault="007A41B6">
      <w:pPr>
        <w:spacing w:after="0"/>
        <w:ind w:left="120"/>
        <w:rPr>
          <w:rFonts w:ascii="Times New Roman" w:hAnsi="Times New Roman"/>
          <w:b/>
          <w:color w:val="000000"/>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lastRenderedPageBreak/>
        <w:t>Модуль № 8 «Основы медицинских знаний. Оказание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смысл понятий «здоровье» и «здоровый образ жизни», их содержание и значение для человека;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факторы, влияющие на здоровье человека, опасность вредных привычек;</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элементы здорового образа жизни, ответственность за сохранение здоровья;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понятие «инфекционные заболевания», причины их возникновения;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механизм распространения инфекционных заболеваний, меры их профилактики и защиты от них;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7A41B6">
        <w:rPr>
          <w:rFonts w:ascii="Times New Roman" w:hAnsi="Times New Roman"/>
          <w:color w:val="000000"/>
          <w:sz w:val="24"/>
          <w:szCs w:val="24"/>
          <w:lang w:val="ru-RU"/>
        </w:rPr>
        <w:t>панфитотия</w:t>
      </w:r>
      <w:proofErr w:type="spellEnd"/>
      <w:r w:rsidRPr="007A41B6">
        <w:rPr>
          <w:rFonts w:ascii="Times New Roman" w:hAnsi="Times New Roman"/>
          <w:color w:val="000000"/>
          <w:sz w:val="24"/>
          <w:szCs w:val="24"/>
          <w:lang w:val="ru-RU"/>
        </w:rPr>
        <w:t>);</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понятие «неинфекционные заболевания» и их классификация, факторы риска неинфекционных заболеваний;</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меры профилактики неинфекционных заболеваний и защиты от них;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диспансеризация и её задачи;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понятия «психическое здоровье» и «психологическое благополучие»;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стресс и его влияние на человека, меры профилактики стресса, способы </w:t>
      </w:r>
      <w:proofErr w:type="spellStart"/>
      <w:r w:rsidRPr="007A41B6">
        <w:rPr>
          <w:rFonts w:ascii="Times New Roman" w:hAnsi="Times New Roman"/>
          <w:color w:val="000000"/>
          <w:sz w:val="24"/>
          <w:szCs w:val="24"/>
          <w:lang w:val="ru-RU"/>
        </w:rPr>
        <w:t>саморегуляции</w:t>
      </w:r>
      <w:proofErr w:type="spellEnd"/>
      <w:r w:rsidRPr="007A41B6">
        <w:rPr>
          <w:rFonts w:ascii="Times New Roman" w:hAnsi="Times New Roman"/>
          <w:color w:val="000000"/>
          <w:sz w:val="24"/>
          <w:szCs w:val="24"/>
          <w:lang w:val="ru-RU"/>
        </w:rPr>
        <w:t xml:space="preserve"> эмоциональных состояний;</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назначение и состав аптечки первой помощи;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DC202A" w:rsidRPr="007A41B6" w:rsidRDefault="00DC202A">
      <w:pPr>
        <w:spacing w:after="0" w:line="120" w:lineRule="auto"/>
        <w:ind w:left="120"/>
        <w:rPr>
          <w:sz w:val="24"/>
          <w:szCs w:val="24"/>
          <w:lang w:val="ru-RU"/>
        </w:rPr>
      </w:pPr>
    </w:p>
    <w:p w:rsidR="00DC202A" w:rsidRPr="007A41B6" w:rsidRDefault="007A41B6">
      <w:pPr>
        <w:spacing w:after="0" w:line="264" w:lineRule="auto"/>
        <w:ind w:left="120"/>
        <w:rPr>
          <w:sz w:val="24"/>
          <w:szCs w:val="24"/>
          <w:lang w:val="ru-RU"/>
        </w:rPr>
      </w:pPr>
      <w:r w:rsidRPr="007A41B6">
        <w:rPr>
          <w:rFonts w:ascii="Times New Roman" w:hAnsi="Times New Roman"/>
          <w:b/>
          <w:color w:val="000000"/>
          <w:sz w:val="24"/>
          <w:szCs w:val="24"/>
          <w:lang w:val="ru-RU"/>
        </w:rPr>
        <w:t>Модуль № 9 «Безопасность в социуме»: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общение и его значение для человека, способы эффективного общения;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понятие «конфликт» и стадии его развития, факторы и причины развития конфликта;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поведения для снижения риска конфликта и порядок действий при его опасных проявлениях;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способ разрешения конфликта с помощью третьей стороны (медиатора);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опасные формы проявления конфликта: агрессия, домашнее насилие и </w:t>
      </w:r>
      <w:proofErr w:type="spellStart"/>
      <w:r w:rsidRPr="007A41B6">
        <w:rPr>
          <w:rFonts w:ascii="Times New Roman" w:hAnsi="Times New Roman"/>
          <w:color w:val="000000"/>
          <w:sz w:val="24"/>
          <w:szCs w:val="24"/>
          <w:lang w:val="ru-RU"/>
        </w:rPr>
        <w:t>буллинг</w:t>
      </w:r>
      <w:proofErr w:type="spellEnd"/>
      <w:r w:rsidRPr="007A41B6">
        <w:rPr>
          <w:rFonts w:ascii="Times New Roman" w:hAnsi="Times New Roman"/>
          <w:color w:val="000000"/>
          <w:sz w:val="24"/>
          <w:szCs w:val="24"/>
          <w:lang w:val="ru-RU"/>
        </w:rPr>
        <w:t>;</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lastRenderedPageBreak/>
        <w:t>современные молодёжные увлечения и опасности, связанные с ними, правила безопасного поведения;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безопасной коммуникации с незнакомыми людьми.</w:t>
      </w:r>
    </w:p>
    <w:p w:rsidR="00DC202A" w:rsidRPr="007A41B6" w:rsidRDefault="00DC202A">
      <w:pPr>
        <w:spacing w:after="0" w:line="120" w:lineRule="auto"/>
        <w:ind w:left="120"/>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10 «Безопасность в информационном пространстве»: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риски и угрозы при использовании Интернета;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опасные явления цифровой среды: вредоносные программы и приложения и их разновидности;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 xml:space="preserve">правила </w:t>
      </w:r>
      <w:proofErr w:type="spellStart"/>
      <w:r w:rsidRPr="007A41B6">
        <w:rPr>
          <w:rFonts w:ascii="Times New Roman" w:hAnsi="Times New Roman"/>
          <w:color w:val="000000"/>
          <w:sz w:val="24"/>
          <w:szCs w:val="24"/>
          <w:lang w:val="ru-RU"/>
        </w:rPr>
        <w:t>кибергигиены</w:t>
      </w:r>
      <w:proofErr w:type="spellEnd"/>
      <w:r w:rsidRPr="007A41B6">
        <w:rPr>
          <w:rFonts w:ascii="Times New Roman" w:hAnsi="Times New Roman"/>
          <w:color w:val="000000"/>
          <w:sz w:val="24"/>
          <w:szCs w:val="24"/>
          <w:lang w:val="ru-RU"/>
        </w:rPr>
        <w:t>, необходимые для предупреждения возникновения опасных ситуаций в цифровой среде;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противоправные действия в Интернете;</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цифрового поведения, необходимого для снижения рисков и угроз при использовании Интернета (</w:t>
      </w:r>
      <w:proofErr w:type="spellStart"/>
      <w:r w:rsidRPr="007A41B6">
        <w:rPr>
          <w:rFonts w:ascii="Times New Roman" w:hAnsi="Times New Roman"/>
          <w:color w:val="000000"/>
          <w:sz w:val="24"/>
          <w:szCs w:val="24"/>
          <w:lang w:val="ru-RU"/>
        </w:rPr>
        <w:t>кибербуллинга</w:t>
      </w:r>
      <w:proofErr w:type="spellEnd"/>
      <w:r w:rsidRPr="007A41B6">
        <w:rPr>
          <w:rFonts w:ascii="Times New Roman" w:hAnsi="Times New Roman"/>
          <w:color w:val="000000"/>
          <w:sz w:val="24"/>
          <w:szCs w:val="24"/>
          <w:lang w:val="ru-RU"/>
        </w:rPr>
        <w:t>, вербовки в различные организации и группы);</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C202A" w:rsidRPr="007A41B6" w:rsidRDefault="00DC202A">
      <w:pPr>
        <w:spacing w:after="0"/>
        <w:ind w:left="120"/>
        <w:rPr>
          <w:sz w:val="24"/>
          <w:szCs w:val="24"/>
          <w:lang w:val="ru-RU"/>
        </w:rPr>
      </w:pPr>
    </w:p>
    <w:p w:rsidR="00DC202A" w:rsidRPr="007A41B6" w:rsidRDefault="007A41B6">
      <w:pPr>
        <w:spacing w:after="0"/>
        <w:ind w:left="120"/>
        <w:rPr>
          <w:sz w:val="24"/>
          <w:szCs w:val="24"/>
          <w:lang w:val="ru-RU"/>
        </w:rPr>
      </w:pPr>
      <w:r w:rsidRPr="007A41B6">
        <w:rPr>
          <w:rFonts w:ascii="Times New Roman" w:hAnsi="Times New Roman"/>
          <w:b/>
          <w:color w:val="000000"/>
          <w:sz w:val="24"/>
          <w:szCs w:val="24"/>
          <w:lang w:val="ru-RU"/>
        </w:rPr>
        <w:t>Модуль № 11 «Основы противодействия экстремизму и терроризму»:</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признаки вовлечения в террористическую деятельность, правила антитеррористического поведения;</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признаки угроз и подготовки различных форм терактов, порядок действий при их обнаружении;</w:t>
      </w:r>
    </w:p>
    <w:p w:rsidR="00DC202A" w:rsidRPr="007A41B6" w:rsidRDefault="007A41B6">
      <w:pPr>
        <w:spacing w:after="0"/>
        <w:ind w:firstLine="600"/>
        <w:jc w:val="both"/>
        <w:rPr>
          <w:sz w:val="24"/>
          <w:szCs w:val="24"/>
          <w:lang w:val="ru-RU"/>
        </w:rPr>
      </w:pPr>
      <w:r w:rsidRPr="007A41B6">
        <w:rPr>
          <w:rFonts w:ascii="Times New Roman" w:hAnsi="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C202A" w:rsidRPr="007A41B6" w:rsidRDefault="00DC202A">
      <w:pPr>
        <w:rPr>
          <w:sz w:val="24"/>
          <w:szCs w:val="24"/>
          <w:lang w:val="ru-RU"/>
        </w:rPr>
        <w:sectPr w:rsidR="00DC202A" w:rsidRPr="007A41B6">
          <w:pgSz w:w="11906" w:h="16383"/>
          <w:pgMar w:top="1134" w:right="850" w:bottom="1134" w:left="1701" w:header="720" w:footer="720" w:gutter="0"/>
          <w:cols w:space="720"/>
        </w:sectPr>
      </w:pPr>
    </w:p>
    <w:p w:rsidR="00DC202A" w:rsidRPr="007A41B6" w:rsidRDefault="00DC202A">
      <w:pPr>
        <w:spacing w:after="0"/>
        <w:ind w:left="120"/>
        <w:rPr>
          <w:sz w:val="24"/>
          <w:szCs w:val="24"/>
          <w:lang w:val="ru-RU"/>
        </w:rPr>
      </w:pPr>
      <w:bookmarkStart w:id="3" w:name="block-48421535"/>
      <w:bookmarkEnd w:id="2"/>
    </w:p>
    <w:p w:rsidR="00DC202A" w:rsidRPr="007A41B6" w:rsidRDefault="007A41B6" w:rsidP="00AB70E6">
      <w:pPr>
        <w:spacing w:after="0" w:line="264" w:lineRule="auto"/>
        <w:ind w:left="120"/>
        <w:jc w:val="center"/>
        <w:rPr>
          <w:sz w:val="24"/>
          <w:szCs w:val="24"/>
          <w:lang w:val="ru-RU"/>
        </w:rPr>
      </w:pPr>
      <w:r w:rsidRPr="007A41B6">
        <w:rPr>
          <w:rFonts w:ascii="Times New Roman" w:hAnsi="Times New Roman"/>
          <w:b/>
          <w:color w:val="000000"/>
          <w:sz w:val="24"/>
          <w:szCs w:val="24"/>
          <w:lang w:val="ru-RU"/>
        </w:rPr>
        <w:t>ПЛАНИРУЕМЫЕ ОБРАЗОВАТЕЛЬНЫЕ РЕЗУЛЬТАТЫ</w:t>
      </w:r>
    </w:p>
    <w:p w:rsidR="00DC202A" w:rsidRPr="007A41B6" w:rsidRDefault="00DC202A">
      <w:pPr>
        <w:spacing w:after="0" w:line="264" w:lineRule="auto"/>
        <w:ind w:left="120"/>
        <w:jc w:val="both"/>
        <w:rPr>
          <w:sz w:val="24"/>
          <w:szCs w:val="24"/>
          <w:lang w:val="ru-RU"/>
        </w:rPr>
      </w:pPr>
    </w:p>
    <w:p w:rsidR="00DC202A" w:rsidRPr="007A41B6" w:rsidRDefault="007A41B6" w:rsidP="007A41B6">
      <w:pPr>
        <w:spacing w:after="0"/>
        <w:ind w:left="120"/>
        <w:jc w:val="center"/>
        <w:rPr>
          <w:sz w:val="24"/>
          <w:szCs w:val="24"/>
          <w:lang w:val="ru-RU"/>
        </w:rPr>
      </w:pPr>
      <w:r w:rsidRPr="007A41B6">
        <w:rPr>
          <w:rFonts w:ascii="Times New Roman" w:hAnsi="Times New Roman"/>
          <w:b/>
          <w:color w:val="333333"/>
          <w:sz w:val="24"/>
          <w:szCs w:val="24"/>
          <w:lang w:val="ru-RU"/>
        </w:rPr>
        <w:t>ЛИЧНОСТНЫЕ РЕЗУЛЬТАТЫ</w:t>
      </w:r>
    </w:p>
    <w:p w:rsidR="007A41B6" w:rsidRDefault="007A41B6">
      <w:pPr>
        <w:spacing w:after="0" w:line="264" w:lineRule="auto"/>
        <w:ind w:firstLine="600"/>
        <w:jc w:val="both"/>
        <w:rPr>
          <w:rFonts w:ascii="Times New Roman" w:hAnsi="Times New Roman"/>
          <w:color w:val="333333"/>
          <w:sz w:val="24"/>
          <w:szCs w:val="24"/>
          <w:lang w:val="ru-RU"/>
        </w:rPr>
      </w:pP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Личностные результаты изучения ОБЗР включают:</w:t>
      </w:r>
    </w:p>
    <w:p w:rsidR="00DC202A" w:rsidRPr="007A41B6" w:rsidRDefault="007A41B6">
      <w:pPr>
        <w:spacing w:after="0"/>
        <w:ind w:firstLine="600"/>
        <w:jc w:val="both"/>
        <w:rPr>
          <w:sz w:val="24"/>
          <w:szCs w:val="24"/>
          <w:lang w:val="ru-RU"/>
        </w:rPr>
      </w:pPr>
      <w:r w:rsidRPr="007A41B6">
        <w:rPr>
          <w:rFonts w:ascii="Times New Roman" w:hAnsi="Times New Roman"/>
          <w:b/>
          <w:color w:val="333333"/>
          <w:sz w:val="24"/>
          <w:szCs w:val="24"/>
          <w:lang w:val="ru-RU"/>
        </w:rPr>
        <w:t>1) патриотическое воспитание: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2) гражданское воспитание: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активное участие в жизни семьи, организации, местного сообщества, родного края, страны;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неприятие любых форм экстремизма, дискриминации;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представление о способах противодействия коррупции;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lastRenderedPageBreak/>
        <w:t>готовность к участию в гуманитарной деятельности (</w:t>
      </w:r>
      <w:proofErr w:type="spellStart"/>
      <w:r w:rsidRPr="007A41B6">
        <w:rPr>
          <w:rFonts w:ascii="Times New Roman" w:hAnsi="Times New Roman"/>
          <w:color w:val="333333"/>
          <w:sz w:val="24"/>
          <w:szCs w:val="24"/>
          <w:lang w:val="ru-RU"/>
        </w:rPr>
        <w:t>волонтёрство</w:t>
      </w:r>
      <w:proofErr w:type="spellEnd"/>
      <w:r w:rsidRPr="007A41B6">
        <w:rPr>
          <w:rFonts w:ascii="Times New Roman" w:hAnsi="Times New Roman"/>
          <w:color w:val="333333"/>
          <w:sz w:val="24"/>
          <w:szCs w:val="24"/>
          <w:lang w:val="ru-RU"/>
        </w:rPr>
        <w:t>, помощь людям, нуждающимся в ней);</w:t>
      </w:r>
    </w:p>
    <w:p w:rsidR="00DC202A" w:rsidRPr="007A41B6" w:rsidRDefault="007A41B6">
      <w:pPr>
        <w:spacing w:after="0" w:line="264" w:lineRule="auto"/>
        <w:ind w:firstLine="600"/>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3) духовно-нравственное воспитание: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ориентация на моральные ценности и нормы в ситуациях нравственного выбора;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4) эстетическое воспитание: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5) ценности научного познания: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lastRenderedPageBreak/>
        <w:t>6) физическое воспитание, формирование культуры здоровья и эмоционального благополучия: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осознание ценности жизни;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соблюдение правил безопасности, в том числе навыков безопасного поведения в Интернет–среде;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умение принимать себя и других людей, не осуждая;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DC202A" w:rsidRPr="007A41B6" w:rsidRDefault="007A41B6">
      <w:pPr>
        <w:spacing w:after="0" w:line="264" w:lineRule="auto"/>
        <w:ind w:firstLine="600"/>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навыка рефлексии, признание своего права на ошибку и такого же права другого человека;</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7) трудовое воспитание: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готовность адаптироваться в профессиональной среде;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уважение к труду и результатам трудовой деятельности;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8) экологическое воспитание: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готовность к участию в практической деятельности экологической направленности;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C202A" w:rsidRPr="007A41B6" w:rsidRDefault="00DC202A">
      <w:pPr>
        <w:spacing w:after="0"/>
        <w:ind w:left="120"/>
        <w:jc w:val="both"/>
        <w:rPr>
          <w:sz w:val="24"/>
          <w:szCs w:val="24"/>
          <w:lang w:val="ru-RU"/>
        </w:rPr>
      </w:pPr>
    </w:p>
    <w:p w:rsidR="00DC202A" w:rsidRPr="007A41B6" w:rsidRDefault="007A41B6" w:rsidP="007A41B6">
      <w:pPr>
        <w:spacing w:after="0"/>
        <w:ind w:left="120"/>
        <w:jc w:val="center"/>
        <w:rPr>
          <w:sz w:val="24"/>
          <w:szCs w:val="24"/>
          <w:lang w:val="ru-RU"/>
        </w:rPr>
      </w:pPr>
      <w:r w:rsidRPr="007A41B6">
        <w:rPr>
          <w:rFonts w:ascii="Times New Roman" w:hAnsi="Times New Roman"/>
          <w:b/>
          <w:color w:val="333333"/>
          <w:sz w:val="24"/>
          <w:szCs w:val="24"/>
          <w:lang w:val="ru-RU"/>
        </w:rPr>
        <w:t>МЕТАПРЕДМЕТНЫЕ РЕЗУЛЬТАТЫ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Познавательные универсальные учебные действия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Базовые логические действия: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выявлять и характеризовать существенные признаки объектов (явлений);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предлагать критерии для выявления закономерностей и противоречий;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выявлять дефицит информации, данных, необходимых для решения поставленной задачи;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Базовые исследовательские действия: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A41B6" w:rsidRDefault="007A41B6">
      <w:pPr>
        <w:spacing w:after="0" w:line="264" w:lineRule="auto"/>
        <w:ind w:firstLine="600"/>
        <w:jc w:val="both"/>
        <w:rPr>
          <w:rFonts w:ascii="Times New Roman" w:hAnsi="Times New Roman"/>
          <w:b/>
          <w:color w:val="333333"/>
          <w:sz w:val="24"/>
          <w:szCs w:val="24"/>
          <w:lang w:val="ru-RU"/>
        </w:rPr>
      </w:pPr>
    </w:p>
    <w:p w:rsidR="007A41B6" w:rsidRDefault="007A41B6">
      <w:pPr>
        <w:spacing w:after="0" w:line="264" w:lineRule="auto"/>
        <w:ind w:firstLine="600"/>
        <w:jc w:val="both"/>
        <w:rPr>
          <w:rFonts w:ascii="Times New Roman" w:hAnsi="Times New Roman"/>
          <w:b/>
          <w:color w:val="333333"/>
          <w:sz w:val="24"/>
          <w:szCs w:val="24"/>
          <w:lang w:val="ru-RU"/>
        </w:rPr>
      </w:pPr>
    </w:p>
    <w:p w:rsidR="007A41B6" w:rsidRDefault="007A41B6">
      <w:pPr>
        <w:spacing w:after="0" w:line="264" w:lineRule="auto"/>
        <w:ind w:firstLine="600"/>
        <w:jc w:val="both"/>
        <w:rPr>
          <w:rFonts w:ascii="Times New Roman" w:hAnsi="Times New Roman"/>
          <w:b/>
          <w:color w:val="333333"/>
          <w:sz w:val="24"/>
          <w:szCs w:val="24"/>
          <w:lang w:val="ru-RU"/>
        </w:rPr>
      </w:pP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Работа с информацией: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эффективно запоминать и систематизировать информацию;</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овладение системой универсальных познавательных действий обеспечивает </w:t>
      </w: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когнитивных навыков обучающихся.</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Коммуникативные универсальные учебные действия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Общение: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сопоставлять свои суждения с суждениями других участников диалога, обнаруживать различие и сходство позиций;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Регулятивные универсальные учебные действия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Самоорганизация: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выявлять проблемные вопросы, требующие решения в жизненных и учебных ситуациях;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Самоконтроль, эмоциональный интеллект:</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lastRenderedPageBreak/>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причины достижения (</w:t>
      </w:r>
      <w:proofErr w:type="spellStart"/>
      <w:r w:rsidRPr="007A41B6">
        <w:rPr>
          <w:rFonts w:ascii="Times New Roman" w:hAnsi="Times New Roman"/>
          <w:color w:val="333333"/>
          <w:sz w:val="24"/>
          <w:szCs w:val="24"/>
          <w:lang w:val="ru-RU"/>
        </w:rPr>
        <w:t>недостижения</w:t>
      </w:r>
      <w:proofErr w:type="spellEnd"/>
      <w:r w:rsidRPr="007A41B6">
        <w:rPr>
          <w:rFonts w:ascii="Times New Roman" w:hAnsi="Times New Roman"/>
          <w:color w:val="333333"/>
          <w:sz w:val="24"/>
          <w:szCs w:val="24"/>
          <w:lang w:val="ru-RU"/>
        </w:rPr>
        <w:t>) результатов деятельности, давать оценку приобретённому опыту, уметь находить позитивное в произошедшей ситуации;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оценивать соответствие результата цели и условиям;</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осознанно относиться к другому человеку, его мнению, признавать право на ошибку свою и чужую;</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быть открытым себе и другим людям, осознавать невозможность контроля всего вокруг.</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Совместная деятельность:</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понимать и использовать преимущества командной и индивидуальной работы при решении конкретной учебной задачи;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A41B6" w:rsidRDefault="007A41B6" w:rsidP="007A41B6">
      <w:pPr>
        <w:spacing w:after="0"/>
        <w:ind w:firstLine="600"/>
        <w:jc w:val="center"/>
        <w:rPr>
          <w:rFonts w:ascii="Times New Roman" w:hAnsi="Times New Roman"/>
          <w:b/>
          <w:color w:val="333333"/>
          <w:sz w:val="24"/>
          <w:szCs w:val="24"/>
          <w:lang w:val="ru-RU"/>
        </w:rPr>
      </w:pPr>
      <w:bookmarkStart w:id="4" w:name="_Toc134720971"/>
      <w:bookmarkStart w:id="5" w:name="_Toc161857405"/>
      <w:bookmarkEnd w:id="4"/>
      <w:bookmarkEnd w:id="5"/>
    </w:p>
    <w:p w:rsidR="00DC202A" w:rsidRPr="007A41B6" w:rsidRDefault="007A41B6" w:rsidP="007A41B6">
      <w:pPr>
        <w:spacing w:after="0"/>
        <w:ind w:firstLine="600"/>
        <w:jc w:val="center"/>
        <w:rPr>
          <w:sz w:val="24"/>
          <w:szCs w:val="24"/>
          <w:lang w:val="ru-RU"/>
        </w:rPr>
      </w:pPr>
      <w:r w:rsidRPr="007A41B6">
        <w:rPr>
          <w:rFonts w:ascii="Times New Roman" w:hAnsi="Times New Roman"/>
          <w:b/>
          <w:color w:val="333333"/>
          <w:sz w:val="24"/>
          <w:szCs w:val="24"/>
          <w:lang w:val="ru-RU"/>
        </w:rPr>
        <w:t>ПРЕДМЕТНЫЕ РЕЗУЛЬТАТЫ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Предметные результаты характеризуют </w:t>
      </w: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7A41B6">
        <w:rPr>
          <w:rFonts w:ascii="Times New Roman" w:hAnsi="Times New Roman"/>
          <w:color w:val="333333"/>
          <w:sz w:val="24"/>
          <w:szCs w:val="24"/>
          <w:lang w:val="ru-RU"/>
        </w:rPr>
        <w:t>антиэкстремистского</w:t>
      </w:r>
      <w:proofErr w:type="spellEnd"/>
      <w:r w:rsidRPr="007A41B6">
        <w:rPr>
          <w:rFonts w:ascii="Times New Roman" w:hAnsi="Times New Roman"/>
          <w:color w:val="333333"/>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Предметные результаты по ОБЗР должны обеспечивать:</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DC202A" w:rsidRPr="007A41B6" w:rsidRDefault="007A41B6">
      <w:pPr>
        <w:numPr>
          <w:ilvl w:val="0"/>
          <w:numId w:val="1"/>
        </w:numPr>
        <w:spacing w:after="0" w:line="264" w:lineRule="auto"/>
        <w:jc w:val="both"/>
        <w:rPr>
          <w:sz w:val="24"/>
          <w:szCs w:val="24"/>
          <w:lang w:val="ru-RU"/>
        </w:rPr>
      </w:pPr>
      <w:r w:rsidRPr="007A41B6">
        <w:rPr>
          <w:rFonts w:ascii="Times New Roman" w:hAnsi="Times New Roman"/>
          <w:color w:val="333333"/>
          <w:sz w:val="24"/>
          <w:szCs w:val="24"/>
          <w:lang w:val="ru-RU"/>
        </w:rPr>
        <w:lastRenderedPageBreak/>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 порядке их применения;</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 назначении, боевых свойствах и общем устройстве стрелкового оружия;</w:t>
      </w:r>
    </w:p>
    <w:p w:rsidR="00DC202A" w:rsidRPr="007A41B6" w:rsidRDefault="007A41B6">
      <w:pPr>
        <w:numPr>
          <w:ilvl w:val="0"/>
          <w:numId w:val="1"/>
        </w:numPr>
        <w:spacing w:after="0" w:line="264" w:lineRule="auto"/>
        <w:jc w:val="both"/>
        <w:rPr>
          <w:sz w:val="24"/>
          <w:szCs w:val="24"/>
          <w:lang w:val="ru-RU"/>
        </w:rPr>
      </w:pPr>
      <w:r w:rsidRPr="007A41B6">
        <w:rPr>
          <w:rFonts w:ascii="Times New Roman" w:hAnsi="Times New Roman"/>
          <w:color w:val="333333"/>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DC202A" w:rsidRPr="007A41B6" w:rsidRDefault="007A41B6">
      <w:pPr>
        <w:numPr>
          <w:ilvl w:val="0"/>
          <w:numId w:val="1"/>
        </w:numPr>
        <w:spacing w:after="0" w:line="264" w:lineRule="auto"/>
        <w:jc w:val="both"/>
        <w:rPr>
          <w:sz w:val="24"/>
          <w:szCs w:val="24"/>
          <w:lang w:val="ru-RU"/>
        </w:rPr>
      </w:pPr>
      <w:r w:rsidRPr="007A41B6">
        <w:rPr>
          <w:rFonts w:ascii="Times New Roman" w:hAnsi="Times New Roman"/>
          <w:color w:val="333333"/>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DC202A" w:rsidRPr="007A41B6" w:rsidRDefault="007A41B6">
      <w:pPr>
        <w:numPr>
          <w:ilvl w:val="0"/>
          <w:numId w:val="1"/>
        </w:numPr>
        <w:spacing w:after="0" w:line="264" w:lineRule="auto"/>
        <w:jc w:val="both"/>
        <w:rPr>
          <w:sz w:val="24"/>
          <w:szCs w:val="24"/>
          <w:lang w:val="ru-RU"/>
        </w:rPr>
      </w:pPr>
      <w:r w:rsidRPr="007A41B6">
        <w:rPr>
          <w:rFonts w:ascii="Times New Roman" w:hAnsi="Times New Roman"/>
          <w:color w:val="333333"/>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7A41B6">
        <w:rPr>
          <w:rFonts w:ascii="Times New Roman" w:hAnsi="Times New Roman"/>
          <w:color w:val="333333"/>
          <w:sz w:val="24"/>
          <w:szCs w:val="24"/>
          <w:lang w:val="ru-RU"/>
        </w:rPr>
        <w:t>манипулятивном</w:t>
      </w:r>
      <w:proofErr w:type="spellEnd"/>
      <w:r w:rsidRPr="007A41B6">
        <w:rPr>
          <w:rFonts w:ascii="Times New Roman" w:hAnsi="Times New Roman"/>
          <w:color w:val="333333"/>
          <w:sz w:val="24"/>
          <w:szCs w:val="24"/>
          <w:lang w:val="ru-RU"/>
        </w:rPr>
        <w:t xml:space="preserve"> поведении, умения распознавать опасные проявления и формирование готовности им противодействовать;</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DC202A" w:rsidRPr="007A41B6" w:rsidRDefault="007A41B6">
      <w:pPr>
        <w:numPr>
          <w:ilvl w:val="0"/>
          <w:numId w:val="1"/>
        </w:numPr>
        <w:spacing w:after="0" w:line="264" w:lineRule="auto"/>
        <w:jc w:val="both"/>
        <w:rPr>
          <w:sz w:val="24"/>
          <w:szCs w:val="24"/>
          <w:lang w:val="ru-RU"/>
        </w:rPr>
      </w:pPr>
      <w:r w:rsidRPr="007A41B6">
        <w:rPr>
          <w:rFonts w:ascii="Times New Roman" w:hAnsi="Times New Roman"/>
          <w:color w:val="333333"/>
          <w:sz w:val="24"/>
          <w:szCs w:val="24"/>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DC202A" w:rsidRPr="007A41B6" w:rsidRDefault="007A41B6">
      <w:pPr>
        <w:numPr>
          <w:ilvl w:val="0"/>
          <w:numId w:val="1"/>
        </w:numPr>
        <w:spacing w:after="0" w:line="264" w:lineRule="auto"/>
        <w:jc w:val="both"/>
        <w:rPr>
          <w:sz w:val="24"/>
          <w:szCs w:val="24"/>
          <w:lang w:val="ru-RU"/>
        </w:rPr>
      </w:pPr>
      <w:proofErr w:type="spellStart"/>
      <w:r w:rsidRPr="007A41B6">
        <w:rPr>
          <w:rFonts w:ascii="Times New Roman" w:hAnsi="Times New Roman"/>
          <w:color w:val="333333"/>
          <w:sz w:val="24"/>
          <w:szCs w:val="24"/>
          <w:lang w:val="ru-RU"/>
        </w:rPr>
        <w:t>сформированность</w:t>
      </w:r>
      <w:proofErr w:type="spellEnd"/>
      <w:r w:rsidRPr="007A41B6">
        <w:rPr>
          <w:rFonts w:ascii="Times New Roman" w:hAnsi="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DC202A" w:rsidRPr="007A41B6" w:rsidRDefault="007A41B6">
      <w:pPr>
        <w:numPr>
          <w:ilvl w:val="0"/>
          <w:numId w:val="1"/>
        </w:numPr>
        <w:spacing w:after="0" w:line="264" w:lineRule="auto"/>
        <w:jc w:val="both"/>
        <w:rPr>
          <w:sz w:val="24"/>
          <w:szCs w:val="24"/>
          <w:lang w:val="ru-RU"/>
        </w:rPr>
      </w:pPr>
      <w:r w:rsidRPr="007A41B6">
        <w:rPr>
          <w:rFonts w:ascii="Times New Roman" w:hAnsi="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7A41B6" w:rsidRDefault="007A41B6">
      <w:pPr>
        <w:spacing w:after="0"/>
        <w:ind w:firstLine="600"/>
        <w:jc w:val="both"/>
        <w:rPr>
          <w:rFonts w:ascii="Times New Roman" w:hAnsi="Times New Roman"/>
          <w:b/>
          <w:color w:val="333333"/>
          <w:sz w:val="24"/>
          <w:szCs w:val="24"/>
          <w:lang w:val="ru-RU"/>
        </w:rPr>
      </w:pPr>
    </w:p>
    <w:p w:rsidR="00DC202A" w:rsidRDefault="007A41B6" w:rsidP="007A41B6">
      <w:pPr>
        <w:spacing w:after="0"/>
        <w:ind w:firstLine="600"/>
        <w:jc w:val="center"/>
        <w:rPr>
          <w:rFonts w:ascii="Times New Roman" w:hAnsi="Times New Roman"/>
          <w:b/>
          <w:color w:val="333333"/>
          <w:sz w:val="24"/>
          <w:szCs w:val="24"/>
          <w:lang w:val="ru-RU"/>
        </w:rPr>
      </w:pPr>
      <w:r w:rsidRPr="007A41B6">
        <w:rPr>
          <w:rFonts w:ascii="Times New Roman" w:hAnsi="Times New Roman"/>
          <w:b/>
          <w:color w:val="333333"/>
          <w:sz w:val="24"/>
          <w:szCs w:val="24"/>
          <w:lang w:val="ru-RU"/>
        </w:rPr>
        <w:t>8 КЛАСС</w:t>
      </w:r>
    </w:p>
    <w:p w:rsidR="007A41B6" w:rsidRPr="007A41B6" w:rsidRDefault="007A41B6" w:rsidP="007A41B6">
      <w:pPr>
        <w:spacing w:after="0"/>
        <w:ind w:firstLine="600"/>
        <w:jc w:val="center"/>
        <w:rPr>
          <w:sz w:val="24"/>
          <w:szCs w:val="24"/>
          <w:lang w:val="ru-RU"/>
        </w:rPr>
      </w:pP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t>Предметные результаты по модулю № 1 «Безопасное и устойчивое развитие личности, общества, государства»: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значение Конституции Российской Федерации;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понятия «национальные интересы» и «угрозы национальной безопасности», приводить примеры;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классификацию чрезвычайных ситуаций по масштабам и источникам возникновения, приводить примеры;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способы информирования и оповещения населения о чрезвычайных ситуациях;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порядок действий населения при объявлении эвакуации;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современное состояние Вооружённых Сил Российской Федерации;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приводить примеры применения Вооружённых Сил Российской </w:t>
      </w:r>
      <w:proofErr w:type="spellStart"/>
      <w:r w:rsidRPr="007A41B6">
        <w:rPr>
          <w:rFonts w:ascii="Times New Roman" w:hAnsi="Times New Roman"/>
          <w:color w:val="333333"/>
          <w:sz w:val="24"/>
          <w:szCs w:val="24"/>
          <w:lang w:val="ru-RU"/>
        </w:rPr>
        <w:t>Федерациив</w:t>
      </w:r>
      <w:proofErr w:type="spellEnd"/>
      <w:r w:rsidRPr="007A41B6">
        <w:rPr>
          <w:rFonts w:ascii="Times New Roman" w:hAnsi="Times New Roman"/>
          <w:color w:val="333333"/>
          <w:sz w:val="24"/>
          <w:szCs w:val="24"/>
          <w:lang w:val="ru-RU"/>
        </w:rPr>
        <w:t xml:space="preserve"> борьбе с неонацизмом и международным терроризмом;</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понятия «воинская обязанность», «военная служба»;</w:t>
      </w:r>
    </w:p>
    <w:p w:rsidR="00DC202A" w:rsidRDefault="007A41B6">
      <w:pPr>
        <w:spacing w:after="0" w:line="264" w:lineRule="auto"/>
        <w:ind w:firstLine="600"/>
        <w:jc w:val="both"/>
        <w:rPr>
          <w:rFonts w:ascii="Times New Roman" w:hAnsi="Times New Roman"/>
          <w:color w:val="333333"/>
          <w:sz w:val="24"/>
          <w:szCs w:val="24"/>
          <w:lang w:val="ru-RU"/>
        </w:rPr>
      </w:pPr>
      <w:r w:rsidRPr="007A41B6">
        <w:rPr>
          <w:rFonts w:ascii="Times New Roman" w:hAnsi="Times New Roman"/>
          <w:color w:val="333333"/>
          <w:sz w:val="24"/>
          <w:szCs w:val="24"/>
          <w:lang w:val="ru-RU"/>
        </w:rPr>
        <w:t>раскрывать содержание подготовки к службе в армии.</w:t>
      </w:r>
    </w:p>
    <w:p w:rsidR="007A41B6" w:rsidRPr="007A41B6" w:rsidRDefault="007A41B6">
      <w:pPr>
        <w:spacing w:after="0" w:line="264" w:lineRule="auto"/>
        <w:ind w:firstLine="600"/>
        <w:jc w:val="both"/>
        <w:rPr>
          <w:sz w:val="24"/>
          <w:szCs w:val="24"/>
          <w:lang w:val="ru-RU"/>
        </w:rPr>
      </w:pPr>
    </w:p>
    <w:p w:rsidR="007A41B6" w:rsidRPr="007A41B6" w:rsidRDefault="007A41B6" w:rsidP="007A41B6">
      <w:pPr>
        <w:spacing w:after="0" w:line="264" w:lineRule="auto"/>
        <w:ind w:firstLine="600"/>
        <w:jc w:val="both"/>
        <w:rPr>
          <w:rFonts w:ascii="Times New Roman" w:hAnsi="Times New Roman"/>
          <w:b/>
          <w:color w:val="333333"/>
          <w:sz w:val="24"/>
          <w:szCs w:val="24"/>
          <w:lang w:val="ru-RU"/>
        </w:rPr>
      </w:pPr>
      <w:r w:rsidRPr="007A41B6">
        <w:rPr>
          <w:rFonts w:ascii="Times New Roman" w:hAnsi="Times New Roman"/>
          <w:b/>
          <w:color w:val="333333"/>
          <w:sz w:val="24"/>
          <w:szCs w:val="24"/>
          <w:lang w:val="ru-RU"/>
        </w:rPr>
        <w:t>Предметные результаты по модулю № 2 «Военная подготовка. Основы военных знаний»: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об истории зарождения и развития Вооруженных Сил Российской Федерации;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владеть информацией о направлениях подготовки к военной службе;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lastRenderedPageBreak/>
        <w:t>понимать необходимость подготовки к военной службе по основным направлениям;</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осознавать значимость каждого направления подготовки к военной службе в решении комплексных задач;</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составе, предназначении видов и родов Вооруженных Сил Российской Федерации;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понимать функции и задачи Вооруженных Сил Российской Федерации на современном этапе;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понимать значимость военной присяги для формирования образа российского военнослужащего – защитника Отечества;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об основных образцах вооружения и военной техники;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классификации видов вооружения и военной техники;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об основных тактико-технических характеристиках вооружения и военной техники;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об организационной структуре отделения и задачах личного состава в бою;</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иметь представление о современных элементах экипировки и </w:t>
      </w:r>
      <w:proofErr w:type="spellStart"/>
      <w:r w:rsidRPr="007A41B6">
        <w:rPr>
          <w:rFonts w:ascii="Times New Roman" w:hAnsi="Times New Roman"/>
          <w:color w:val="333333"/>
          <w:sz w:val="24"/>
          <w:szCs w:val="24"/>
          <w:lang w:val="ru-RU"/>
        </w:rPr>
        <w:t>бронезащиты</w:t>
      </w:r>
      <w:proofErr w:type="spellEnd"/>
      <w:r w:rsidRPr="007A41B6">
        <w:rPr>
          <w:rFonts w:ascii="Times New Roman" w:hAnsi="Times New Roman"/>
          <w:color w:val="333333"/>
          <w:sz w:val="24"/>
          <w:szCs w:val="24"/>
          <w:lang w:val="ru-RU"/>
        </w:rPr>
        <w:t xml:space="preserve"> военнослужащего;</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знать алгоритм надевания экипировки и средств </w:t>
      </w:r>
      <w:proofErr w:type="spellStart"/>
      <w:r w:rsidRPr="007A41B6">
        <w:rPr>
          <w:rFonts w:ascii="Times New Roman" w:hAnsi="Times New Roman"/>
          <w:color w:val="333333"/>
          <w:sz w:val="24"/>
          <w:szCs w:val="24"/>
          <w:lang w:val="ru-RU"/>
        </w:rPr>
        <w:t>бронезащиты</w:t>
      </w:r>
      <w:proofErr w:type="spellEnd"/>
      <w:r w:rsidRPr="007A41B6">
        <w:rPr>
          <w:rFonts w:ascii="Times New Roman" w:hAnsi="Times New Roman"/>
          <w:color w:val="333333"/>
          <w:sz w:val="24"/>
          <w:szCs w:val="24"/>
          <w:lang w:val="ru-RU"/>
        </w:rPr>
        <w:t>;</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вооружении отделения и тактико-технических характеристиках стрелкового оружия;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основные характеристики стрелкового оружия и ручных гранат;</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структуру современных общевоинских уставов и понимать их значение для повседневной жизнедеятельности войск;</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понимать принцип единоначалия, принятый в Вооруженных Силах Российской Федерации;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порядке подчиненности и взаимоотношениях военнослужащих;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понимать порядок отдачи приказа (приказания) и их выполнения;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различать воинские звания и образцы военной формы одежды;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воинской дисциплине, ее сущности и значении;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понимать принципы достижения воинской дисциплины;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уметь оценивать риски нарушения воинской дисциплины;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основные положения Строевого устава;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обязанности военнослужащего перед построением и в строю;</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строевые приёмы на месте без оружия;</w:t>
      </w:r>
    </w:p>
    <w:p w:rsidR="007A41B6" w:rsidRDefault="007A41B6">
      <w:pPr>
        <w:spacing w:after="0" w:line="264" w:lineRule="auto"/>
        <w:ind w:firstLine="600"/>
        <w:jc w:val="both"/>
        <w:rPr>
          <w:rFonts w:ascii="Times New Roman" w:hAnsi="Times New Roman"/>
          <w:color w:val="333333"/>
          <w:sz w:val="24"/>
          <w:szCs w:val="24"/>
          <w:lang w:val="ru-RU"/>
        </w:rPr>
      </w:pPr>
      <w:r w:rsidRPr="007A41B6">
        <w:rPr>
          <w:rFonts w:ascii="Times New Roman" w:hAnsi="Times New Roman"/>
          <w:color w:val="333333"/>
          <w:sz w:val="24"/>
          <w:szCs w:val="24"/>
          <w:lang w:val="ru-RU"/>
        </w:rPr>
        <w:t>выполнять строевые приёмы на месте без оружия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w:t>
      </w:r>
    </w:p>
    <w:p w:rsidR="007A41B6" w:rsidRPr="007A41B6" w:rsidRDefault="007A41B6" w:rsidP="007A41B6">
      <w:pPr>
        <w:spacing w:after="0" w:line="264" w:lineRule="auto"/>
        <w:ind w:firstLine="600"/>
        <w:jc w:val="both"/>
        <w:rPr>
          <w:rFonts w:ascii="Times New Roman" w:hAnsi="Times New Roman"/>
          <w:b/>
          <w:color w:val="333333"/>
          <w:sz w:val="24"/>
          <w:szCs w:val="24"/>
          <w:lang w:val="ru-RU"/>
        </w:rPr>
      </w:pPr>
      <w:r w:rsidRPr="007A41B6">
        <w:rPr>
          <w:rFonts w:ascii="Times New Roman" w:hAnsi="Times New Roman"/>
          <w:b/>
          <w:color w:val="333333"/>
          <w:sz w:val="24"/>
          <w:szCs w:val="24"/>
          <w:lang w:val="ru-RU"/>
        </w:rPr>
        <w:t>Предметные результаты по модулю № 3 «Культура безопасности жизнедеятельности в современном обществе»: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значение безопасности жизнедеятельности для человека;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смысл понятий «опасность», «безопасность», «риск», «культура безопасности жизнедеятельности»;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и характеризовать источники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lastRenderedPageBreak/>
        <w:t>раскрывать и обосновывать общие принципы безопасного поведения; моделировать реальные ситуации и решать ситуационные задачи;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сходство и различия опасной и чрезвычайной ситуаций;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механизм перерастания повседневной ситуации в чрезвычайную ситуацию;</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приводить примеры различных угроз безопасности и характеризовать их;</w:t>
      </w:r>
    </w:p>
    <w:p w:rsidR="00DC202A" w:rsidRDefault="007A41B6">
      <w:pPr>
        <w:spacing w:after="0" w:line="264" w:lineRule="auto"/>
        <w:ind w:firstLine="600"/>
        <w:jc w:val="both"/>
        <w:rPr>
          <w:rFonts w:ascii="Times New Roman" w:hAnsi="Times New Roman"/>
          <w:color w:val="333333"/>
          <w:sz w:val="24"/>
          <w:szCs w:val="24"/>
          <w:lang w:val="ru-RU"/>
        </w:rPr>
      </w:pPr>
      <w:r w:rsidRPr="007A41B6">
        <w:rPr>
          <w:rFonts w:ascii="Times New Roman" w:hAnsi="Times New Roman"/>
          <w:color w:val="333333"/>
          <w:sz w:val="24"/>
          <w:szCs w:val="24"/>
          <w:lang w:val="ru-RU"/>
        </w:rPr>
        <w:t>раскрывать и обосновывать правила поведения в опасных и чрезвычайных ситуациях.</w:t>
      </w:r>
    </w:p>
    <w:p w:rsidR="007A41B6" w:rsidRPr="007A41B6" w:rsidRDefault="007A41B6">
      <w:pPr>
        <w:spacing w:after="0" w:line="264" w:lineRule="auto"/>
        <w:ind w:firstLine="600"/>
        <w:jc w:val="both"/>
        <w:rPr>
          <w:sz w:val="24"/>
          <w:szCs w:val="24"/>
          <w:lang w:val="ru-RU"/>
        </w:rPr>
      </w:pPr>
    </w:p>
    <w:p w:rsidR="007A41B6" w:rsidRPr="007A41B6" w:rsidRDefault="007A41B6" w:rsidP="007A41B6">
      <w:pPr>
        <w:spacing w:after="0"/>
        <w:ind w:firstLine="600"/>
        <w:jc w:val="both"/>
        <w:rPr>
          <w:rFonts w:ascii="Times New Roman" w:hAnsi="Times New Roman"/>
          <w:b/>
          <w:color w:val="333333"/>
          <w:sz w:val="24"/>
          <w:szCs w:val="24"/>
          <w:lang w:val="ru-RU"/>
        </w:rPr>
      </w:pPr>
      <w:r w:rsidRPr="007A41B6">
        <w:rPr>
          <w:rFonts w:ascii="Times New Roman" w:hAnsi="Times New Roman"/>
          <w:b/>
          <w:color w:val="333333"/>
          <w:sz w:val="24"/>
          <w:szCs w:val="24"/>
          <w:lang w:val="ru-RU"/>
        </w:rPr>
        <w:t>Предметные результаты по модулю № 4 «Безопасность в быту»:</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особенности жизнеобеспечения жилища;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основные источники опасности в быту;</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права потребителя, выработать навыки безопасного выбора продуктов питания;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бытовые отравления и причины их возникновения;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признаки отравления, иметь навыки профилактики пищевых отравлений;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бытовые травмы и объяснять правила их предупреждения;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безопасного обращения с инструментами;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меры предосторожности от укусов различных животных;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владеть правилами комплектования и хранения домашней аптечки;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владеть правилами и иметь навыки приёмов оказания первой помощи при отравлении газом и </w:t>
      </w:r>
      <w:proofErr w:type="spellStart"/>
      <w:r w:rsidRPr="007A41B6">
        <w:rPr>
          <w:rFonts w:ascii="Times New Roman" w:hAnsi="Times New Roman"/>
          <w:color w:val="333333"/>
          <w:sz w:val="24"/>
          <w:szCs w:val="24"/>
          <w:lang w:val="ru-RU"/>
        </w:rPr>
        <w:t>электротравме</w:t>
      </w:r>
      <w:proofErr w:type="spellEnd"/>
      <w:r w:rsidRPr="007A41B6">
        <w:rPr>
          <w:rFonts w:ascii="Times New Roman" w:hAnsi="Times New Roman"/>
          <w:color w:val="333333"/>
          <w:sz w:val="24"/>
          <w:szCs w:val="24"/>
          <w:lang w:val="ru-RU"/>
        </w:rPr>
        <w:t>;</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пожар, его факторы и стадии развития;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условия и причины возникновения пожаров, характеризовать их возможные последствия;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безопасных действий при пожаре дома, на балконе, в подъезде, в лифте;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правильного использования первичных средств пожаротушения, оказания первой помощи;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права, обязанности и иметь представление об ответственности граждан в области пожарной безопасности;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порядок и иметь навыки вызова экстренных служб; знать порядок взаимодействия с экстренным</w:t>
      </w:r>
      <w:r>
        <w:rPr>
          <w:rFonts w:ascii="Times New Roman" w:hAnsi="Times New Roman"/>
          <w:color w:val="333333"/>
          <w:sz w:val="24"/>
          <w:szCs w:val="24"/>
          <w:lang w:val="ru-RU"/>
        </w:rPr>
        <w:t>и</w:t>
      </w:r>
      <w:r w:rsidRPr="007A41B6">
        <w:rPr>
          <w:rFonts w:ascii="Times New Roman" w:hAnsi="Times New Roman"/>
          <w:color w:val="333333"/>
          <w:sz w:val="24"/>
          <w:szCs w:val="24"/>
          <w:lang w:val="ru-RU"/>
        </w:rPr>
        <w:t xml:space="preserve"> службами;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об ответственности за ложные сообщения;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lastRenderedPageBreak/>
        <w:t>характеризовать меры по предотвращению проникновения злоумышленников в дом;</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ситуации криминогенного характера;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поведения с малознакомыми людьми;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поведения и иметь навыки безопасных действий при попытке проникновения в дом посторонних;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аварийные ситуации на коммунальных системах жизнеобеспечения;</w:t>
      </w:r>
    </w:p>
    <w:p w:rsidR="00DC202A" w:rsidRDefault="007A41B6">
      <w:pPr>
        <w:spacing w:after="0" w:line="264" w:lineRule="auto"/>
        <w:ind w:firstLine="600"/>
        <w:jc w:val="both"/>
        <w:rPr>
          <w:rFonts w:ascii="Times New Roman" w:hAnsi="Times New Roman"/>
          <w:color w:val="333333"/>
          <w:sz w:val="24"/>
          <w:szCs w:val="24"/>
          <w:lang w:val="ru-RU"/>
        </w:rPr>
      </w:pPr>
      <w:r w:rsidRPr="007A41B6">
        <w:rPr>
          <w:rFonts w:ascii="Times New Roman" w:hAnsi="Times New Roman"/>
          <w:color w:val="333333"/>
          <w:sz w:val="24"/>
          <w:szCs w:val="24"/>
          <w:lang w:val="ru-RU"/>
        </w:rPr>
        <w:t>иметь навыки безопасных действий при авариях на коммунальных системах жизнеобеспечения.</w:t>
      </w:r>
    </w:p>
    <w:p w:rsidR="007A41B6" w:rsidRPr="007A41B6" w:rsidRDefault="007A41B6">
      <w:pPr>
        <w:spacing w:after="0" w:line="264" w:lineRule="auto"/>
        <w:ind w:firstLine="600"/>
        <w:jc w:val="both"/>
        <w:rPr>
          <w:sz w:val="24"/>
          <w:szCs w:val="24"/>
          <w:lang w:val="ru-RU"/>
        </w:rPr>
      </w:pPr>
    </w:p>
    <w:p w:rsidR="007A41B6" w:rsidRPr="007A41B6" w:rsidRDefault="007A41B6" w:rsidP="007A41B6">
      <w:pPr>
        <w:spacing w:after="0" w:line="264" w:lineRule="auto"/>
        <w:ind w:firstLine="600"/>
        <w:jc w:val="both"/>
        <w:rPr>
          <w:rFonts w:ascii="Times New Roman" w:hAnsi="Times New Roman"/>
          <w:b/>
          <w:color w:val="333333"/>
          <w:sz w:val="24"/>
          <w:szCs w:val="24"/>
          <w:lang w:val="ru-RU"/>
        </w:rPr>
      </w:pPr>
      <w:r w:rsidRPr="007A41B6">
        <w:rPr>
          <w:rFonts w:ascii="Times New Roman" w:hAnsi="Times New Roman"/>
          <w:b/>
          <w:color w:val="333333"/>
          <w:sz w:val="24"/>
          <w:szCs w:val="24"/>
          <w:lang w:val="ru-RU"/>
        </w:rPr>
        <w:t>Предметные результаты по модулю № 5 «Безопасность на транспорте»: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дорожного движения и объяснять их значение;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перечислять и характеризовать участников дорожного движения и элементы дороги;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условия обеспечения безопасности участников дорожного движения;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дорожного движения для пешеходов;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и характеризовать дорожные знаки для пешеходов;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«дорожные ловушки» и объяснять правила их предупреждения;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безопасного перехода дороги;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знать правила применения </w:t>
      </w:r>
      <w:proofErr w:type="spellStart"/>
      <w:r w:rsidRPr="007A41B6">
        <w:rPr>
          <w:rFonts w:ascii="Times New Roman" w:hAnsi="Times New Roman"/>
          <w:color w:val="333333"/>
          <w:sz w:val="24"/>
          <w:szCs w:val="24"/>
          <w:lang w:val="ru-RU"/>
        </w:rPr>
        <w:t>световозвращающих</w:t>
      </w:r>
      <w:proofErr w:type="spellEnd"/>
      <w:r w:rsidRPr="007A41B6">
        <w:rPr>
          <w:rFonts w:ascii="Times New Roman" w:hAnsi="Times New Roman"/>
          <w:color w:val="333333"/>
          <w:sz w:val="24"/>
          <w:szCs w:val="24"/>
          <w:lang w:val="ru-RU"/>
        </w:rPr>
        <w:t xml:space="preserve"> элементов;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дорожного движения для пассажиров;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обязанности пассажиров маршрутных транспортных средств;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применения ремня безопасности и детских удерживающих устройств;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поведения пассажира мотоцикла;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дорожные знаки для водителя велосипеда, сигналы велосипедиста;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подготовки и выработать навыки безопасного использования велосипеда;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требования правил дорожного движения к водителю мотоцикла;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дорожно-транспортные происшествия и характеризовать причины их возникновения;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безопасных действий очевидца дорожно-транспортного происшествия;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порядок действий при пожаре на транспорте;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обязанности пассажиров отдельных видов транспорта;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знать способы извлечения пострадавшего из транспорта.</w:t>
      </w:r>
    </w:p>
    <w:p w:rsidR="007A41B6" w:rsidRDefault="007A41B6">
      <w:pPr>
        <w:spacing w:after="0" w:line="264" w:lineRule="auto"/>
        <w:ind w:firstLine="600"/>
        <w:jc w:val="both"/>
        <w:rPr>
          <w:rFonts w:ascii="Times New Roman" w:hAnsi="Times New Roman"/>
          <w:b/>
          <w:color w:val="333333"/>
          <w:sz w:val="24"/>
          <w:szCs w:val="24"/>
          <w:lang w:val="ru-RU"/>
        </w:rPr>
      </w:pP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lastRenderedPageBreak/>
        <w:t>Предметные результаты по модулю № 6 «Безопасность в общественных местах»: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общественные места;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потенциальные источники опасности в общественных местах;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вызова экстренных служб и порядок взаимодействия с ними;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уметь планировать действия в случае возникновения опасной или чрезвычайной ситуации;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безопасного поведения при беспорядках в местах массового пребывания людей;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безопасных действий при попадании в толпу и давку;</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безопасных действий при обнаружении угрозы возникновения пожара;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и иметь навыки безопасных действий при эвакуации из общественных мест и зданий;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навыки безопасных действий при обрушениях зданий и сооружений;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опасности криминогенного и антиобщественного характера в общественных местах;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действий при взаимодействии с правоохранительными органами.</w:t>
      </w:r>
    </w:p>
    <w:p w:rsidR="007A41B6" w:rsidRDefault="007A41B6">
      <w:pPr>
        <w:spacing w:after="0"/>
        <w:ind w:firstLine="600"/>
        <w:jc w:val="both"/>
        <w:rPr>
          <w:rFonts w:ascii="Times New Roman" w:hAnsi="Times New Roman"/>
          <w:b/>
          <w:color w:val="333333"/>
          <w:sz w:val="24"/>
          <w:szCs w:val="24"/>
          <w:lang w:val="ru-RU"/>
        </w:rPr>
      </w:pPr>
    </w:p>
    <w:p w:rsidR="00DC202A" w:rsidRDefault="007A41B6" w:rsidP="007A41B6">
      <w:pPr>
        <w:spacing w:after="0"/>
        <w:ind w:firstLine="600"/>
        <w:jc w:val="center"/>
        <w:rPr>
          <w:rFonts w:ascii="Times New Roman" w:hAnsi="Times New Roman"/>
          <w:b/>
          <w:color w:val="333333"/>
          <w:sz w:val="24"/>
          <w:szCs w:val="24"/>
          <w:lang w:val="ru-RU"/>
        </w:rPr>
      </w:pPr>
      <w:r w:rsidRPr="007A41B6">
        <w:rPr>
          <w:rFonts w:ascii="Times New Roman" w:hAnsi="Times New Roman"/>
          <w:b/>
          <w:color w:val="333333"/>
          <w:sz w:val="24"/>
          <w:szCs w:val="24"/>
          <w:lang w:val="ru-RU"/>
        </w:rPr>
        <w:t>9 КЛАСС</w:t>
      </w:r>
    </w:p>
    <w:p w:rsidR="00AB70E6" w:rsidRPr="007A41B6" w:rsidRDefault="00AB70E6" w:rsidP="007A41B6">
      <w:pPr>
        <w:spacing w:after="0"/>
        <w:ind w:firstLine="600"/>
        <w:jc w:val="center"/>
        <w:rPr>
          <w:sz w:val="24"/>
          <w:szCs w:val="24"/>
          <w:lang w:val="ru-RU"/>
        </w:rPr>
      </w:pPr>
      <w:bookmarkStart w:id="6" w:name="_GoBack"/>
      <w:bookmarkEnd w:id="6"/>
    </w:p>
    <w:p w:rsidR="007A41B6" w:rsidRPr="007A41B6" w:rsidRDefault="007A41B6" w:rsidP="007A41B6">
      <w:pPr>
        <w:spacing w:after="0" w:line="264" w:lineRule="auto"/>
        <w:ind w:firstLine="600"/>
        <w:jc w:val="both"/>
        <w:rPr>
          <w:rFonts w:ascii="Times New Roman" w:hAnsi="Times New Roman"/>
          <w:b/>
          <w:color w:val="333333"/>
          <w:sz w:val="24"/>
          <w:szCs w:val="24"/>
          <w:lang w:val="ru-RU"/>
        </w:rPr>
      </w:pPr>
      <w:r w:rsidRPr="007A41B6">
        <w:rPr>
          <w:rFonts w:ascii="Times New Roman" w:hAnsi="Times New Roman"/>
          <w:b/>
          <w:color w:val="333333"/>
          <w:sz w:val="24"/>
          <w:szCs w:val="24"/>
          <w:lang w:val="ru-RU"/>
        </w:rPr>
        <w:t>Предметные результаты по модулю № 7 «Безопасность в природной среде»: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и характеризовать чрезвычайные ситуации природного характера;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встрече с дикими животными, змеями, насекомыми и паукообразными;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поведения для снижения риска отравления ядовитыми грибами и растениями;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автономные условия, раскрывать их опасности и порядок подготовки к ним;</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и характеризовать природные пожары и их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факторы и причины возникновения пожаров;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представления о безопасных действиях при нахождении в зоне природного пожара;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правилах безопасного поведения в горах;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lastRenderedPageBreak/>
        <w:t>характеризовать снежные лавины, камнепады, сели, оползни, их внешние признаки и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общие правила безопасного поведения на водоёмах;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купания, понимать различия между оборудованными и необорудованными пляжами;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правила само- и взаимопомощи терпящим бедствие на воде;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обнаружении тонущего человека летом и человека в полынье;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знать правила поведения при нахождении на </w:t>
      </w:r>
      <w:proofErr w:type="spellStart"/>
      <w:r w:rsidRPr="007A41B6">
        <w:rPr>
          <w:rFonts w:ascii="Times New Roman" w:hAnsi="Times New Roman"/>
          <w:color w:val="333333"/>
          <w:sz w:val="24"/>
          <w:szCs w:val="24"/>
          <w:lang w:val="ru-RU"/>
        </w:rPr>
        <w:t>плавсредствах</w:t>
      </w:r>
      <w:proofErr w:type="spellEnd"/>
      <w:r w:rsidRPr="007A41B6">
        <w:rPr>
          <w:rFonts w:ascii="Times New Roman" w:hAnsi="Times New Roman"/>
          <w:color w:val="333333"/>
          <w:sz w:val="24"/>
          <w:szCs w:val="24"/>
          <w:lang w:val="ru-RU"/>
        </w:rPr>
        <w:t xml:space="preserve"> и на льду;</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наводнения, их внешние признаки и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наводнении;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цунами, их внешние признаки и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нахождении в зоне цунами;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ураганы, смерчи, их внешние признаки и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ураганах и смерчах;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грозы, их внешние признаки и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безопасных действий при попадании в грозу;</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землетрясения и извержения вулканов и их опасности;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землетрясении, в том числе при попадании под завал;</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нахождении в зоне извержения вулкана;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смысл понятий «экология» и «экологическая культура»;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значение экологии для устойчивого развития общества;</w:t>
      </w:r>
    </w:p>
    <w:p w:rsidR="00DC202A" w:rsidRDefault="007A41B6">
      <w:pPr>
        <w:spacing w:after="0" w:line="264" w:lineRule="auto"/>
        <w:ind w:firstLine="600"/>
        <w:jc w:val="both"/>
        <w:rPr>
          <w:rFonts w:ascii="Times New Roman" w:hAnsi="Times New Roman"/>
          <w:color w:val="333333"/>
          <w:sz w:val="24"/>
          <w:szCs w:val="24"/>
          <w:lang w:val="ru-RU"/>
        </w:rPr>
      </w:pPr>
      <w:r w:rsidRPr="007A41B6">
        <w:rPr>
          <w:rFonts w:ascii="Times New Roman" w:hAnsi="Times New Roman"/>
          <w:color w:val="333333"/>
          <w:sz w:val="24"/>
          <w:szCs w:val="24"/>
          <w:lang w:val="ru-RU"/>
        </w:rPr>
        <w:t>знать правила безопасного поведения при неблагоприятной экологической обстановке (загрязнении атмосферы).</w:t>
      </w:r>
    </w:p>
    <w:p w:rsidR="007A41B6" w:rsidRPr="007A41B6" w:rsidRDefault="007A41B6">
      <w:pPr>
        <w:spacing w:after="0" w:line="264" w:lineRule="auto"/>
        <w:ind w:firstLine="600"/>
        <w:jc w:val="both"/>
        <w:rPr>
          <w:sz w:val="24"/>
          <w:szCs w:val="24"/>
          <w:lang w:val="ru-RU"/>
        </w:rPr>
      </w:pPr>
    </w:p>
    <w:p w:rsidR="007A41B6" w:rsidRPr="007A41B6" w:rsidRDefault="007A41B6" w:rsidP="007A41B6">
      <w:pPr>
        <w:spacing w:after="0" w:line="264" w:lineRule="auto"/>
        <w:ind w:firstLine="600"/>
        <w:jc w:val="both"/>
        <w:rPr>
          <w:rFonts w:ascii="Times New Roman" w:hAnsi="Times New Roman"/>
          <w:b/>
          <w:color w:val="333333"/>
          <w:sz w:val="24"/>
          <w:szCs w:val="24"/>
          <w:lang w:val="ru-RU"/>
        </w:rPr>
      </w:pPr>
      <w:r w:rsidRPr="007A41B6">
        <w:rPr>
          <w:rFonts w:ascii="Times New Roman" w:hAnsi="Times New Roman"/>
          <w:b/>
          <w:color w:val="333333"/>
          <w:sz w:val="24"/>
          <w:szCs w:val="24"/>
          <w:lang w:val="ru-RU"/>
        </w:rPr>
        <w:t>Предметные результаты по модулю № 8 «Основы медицинских знаний. Оказание первой помощи»: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смысл понятий «здоровье» и «здоровый образ жизни» и их содержание, объяснять значение здоровья для человека;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факторы, влияющие на здоровье человека;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содержание элементов здорового образа жизни, объяснять пагубность вредных привычек;</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обосновывать личную ответственность за сохранение здоровья;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понятие «инфекционные заболевания», объяснять причины их возникновения;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w:t>
      </w:r>
      <w:r w:rsidRPr="007A41B6">
        <w:rPr>
          <w:rFonts w:ascii="Times New Roman" w:hAnsi="Times New Roman"/>
          <w:color w:val="333333"/>
          <w:sz w:val="24"/>
          <w:szCs w:val="24"/>
          <w:lang w:val="ru-RU"/>
        </w:rPr>
        <w:lastRenderedPageBreak/>
        <w:t xml:space="preserve">социального происхождения (эпидемия, пандемия, эпизоотия, панзоотия, эпифитотия, </w:t>
      </w:r>
      <w:proofErr w:type="spellStart"/>
      <w:r w:rsidRPr="007A41B6">
        <w:rPr>
          <w:rFonts w:ascii="Times New Roman" w:hAnsi="Times New Roman"/>
          <w:color w:val="333333"/>
          <w:sz w:val="24"/>
          <w:szCs w:val="24"/>
          <w:lang w:val="ru-RU"/>
        </w:rPr>
        <w:t>панфитотия</w:t>
      </w:r>
      <w:proofErr w:type="spellEnd"/>
      <w:r w:rsidRPr="007A41B6">
        <w:rPr>
          <w:rFonts w:ascii="Times New Roman" w:hAnsi="Times New Roman"/>
          <w:color w:val="333333"/>
          <w:sz w:val="24"/>
          <w:szCs w:val="24"/>
          <w:lang w:val="ru-RU"/>
        </w:rPr>
        <w:t>);</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понятие «неинфекционные заболевания» и давать их классификацию;</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факторы риска неинфекционных заболеваний;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соблюдения мер профилактики неинфекционных заболеваний и защиты от них;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назначение диспансеризации и раскрывать её задачи;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понятия «психическое здоровье» и «психическое благополучие»;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понятие «стресс» и его влияние на человека;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иметь навыки соблюдения мер профилактики стресса, раскрывать способы </w:t>
      </w:r>
      <w:proofErr w:type="spellStart"/>
      <w:r w:rsidRPr="007A41B6">
        <w:rPr>
          <w:rFonts w:ascii="Times New Roman" w:hAnsi="Times New Roman"/>
          <w:color w:val="333333"/>
          <w:sz w:val="24"/>
          <w:szCs w:val="24"/>
          <w:lang w:val="ru-RU"/>
        </w:rPr>
        <w:t>саморегуляции</w:t>
      </w:r>
      <w:proofErr w:type="spellEnd"/>
      <w:r w:rsidRPr="007A41B6">
        <w:rPr>
          <w:rFonts w:ascii="Times New Roman" w:hAnsi="Times New Roman"/>
          <w:color w:val="333333"/>
          <w:sz w:val="24"/>
          <w:szCs w:val="24"/>
          <w:lang w:val="ru-RU"/>
        </w:rPr>
        <w:t xml:space="preserve"> эмоциональных состояний;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понятие «первая помощь» и её содержание;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состояния, требующие оказания первой помощи;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универсальный алгоритм оказания первой помощи; знать назначение и состав аптечки первой помощи;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действий при оказании первой помощи в различных ситуациях;</w:t>
      </w:r>
    </w:p>
    <w:p w:rsidR="00DC202A" w:rsidRDefault="007A41B6">
      <w:pPr>
        <w:spacing w:after="0" w:line="264" w:lineRule="auto"/>
        <w:ind w:firstLine="600"/>
        <w:jc w:val="both"/>
        <w:rPr>
          <w:rFonts w:ascii="Times New Roman" w:hAnsi="Times New Roman"/>
          <w:color w:val="333333"/>
          <w:sz w:val="24"/>
          <w:szCs w:val="24"/>
          <w:lang w:val="ru-RU"/>
        </w:rPr>
      </w:pPr>
      <w:r w:rsidRPr="007A41B6">
        <w:rPr>
          <w:rFonts w:ascii="Times New Roman" w:hAnsi="Times New Roman"/>
          <w:color w:val="333333"/>
          <w:sz w:val="24"/>
          <w:szCs w:val="24"/>
          <w:lang w:val="ru-RU"/>
        </w:rPr>
        <w:t>характеризовать приёмы психологической поддержки пострадавшего.</w:t>
      </w:r>
    </w:p>
    <w:p w:rsidR="007A41B6" w:rsidRPr="007A41B6" w:rsidRDefault="007A41B6">
      <w:pPr>
        <w:spacing w:after="0" w:line="264" w:lineRule="auto"/>
        <w:ind w:firstLine="600"/>
        <w:jc w:val="both"/>
        <w:rPr>
          <w:sz w:val="24"/>
          <w:szCs w:val="24"/>
          <w:lang w:val="ru-RU"/>
        </w:rPr>
      </w:pPr>
    </w:p>
    <w:p w:rsidR="007A41B6" w:rsidRPr="007A41B6" w:rsidRDefault="007A41B6" w:rsidP="007A41B6">
      <w:pPr>
        <w:spacing w:after="0" w:line="264" w:lineRule="auto"/>
        <w:ind w:firstLine="600"/>
        <w:jc w:val="both"/>
        <w:rPr>
          <w:rFonts w:ascii="Times New Roman" w:hAnsi="Times New Roman"/>
          <w:b/>
          <w:color w:val="333333"/>
          <w:sz w:val="24"/>
          <w:szCs w:val="24"/>
          <w:lang w:val="ru-RU"/>
        </w:rPr>
      </w:pPr>
      <w:r w:rsidRPr="007A41B6">
        <w:rPr>
          <w:rFonts w:ascii="Times New Roman" w:hAnsi="Times New Roman"/>
          <w:b/>
          <w:color w:val="333333"/>
          <w:sz w:val="24"/>
          <w:szCs w:val="24"/>
          <w:lang w:val="ru-RU"/>
        </w:rPr>
        <w:t>Предметные результаты по модулю № 9 «Безопасность в социуме»: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общение и объяснять его значение для человека;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признаки и анализировать способы эффективного общения;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признаки конструктивного и деструктивного общения;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понятие «конфликт» и характеризовать стадии его развития, факторы и причины развития;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представление о ситуациях возникновения межличностных и групповых конфликтов;</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безопасные и эффективные способы избегания и разрешения конфликтных ситуаций;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безопасного поведения для снижения риска конфликта и безопасных действий при его опасных проявлениях;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способ разрешения конфликта с помощью третьей стороны (медиатора);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иметь представление об опасных формах проявления конфликта: агрессия, домашнее насилие и </w:t>
      </w:r>
      <w:proofErr w:type="spellStart"/>
      <w:r w:rsidRPr="007A41B6">
        <w:rPr>
          <w:rFonts w:ascii="Times New Roman" w:hAnsi="Times New Roman"/>
          <w:color w:val="333333"/>
          <w:sz w:val="24"/>
          <w:szCs w:val="24"/>
          <w:lang w:val="ru-RU"/>
        </w:rPr>
        <w:t>буллинг</w:t>
      </w:r>
      <w:proofErr w:type="spellEnd"/>
      <w:r w:rsidRPr="007A41B6">
        <w:rPr>
          <w:rFonts w:ascii="Times New Roman" w:hAnsi="Times New Roman"/>
          <w:color w:val="333333"/>
          <w:sz w:val="24"/>
          <w:szCs w:val="24"/>
          <w:lang w:val="ru-RU"/>
        </w:rPr>
        <w:t>;</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манипуляции в ходе межличностного общения;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приёмы распознавания манипуляций и знать способы противостояния ей;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безопасного поведения при коммуникации с незнакомыми людьми.</w:t>
      </w:r>
    </w:p>
    <w:p w:rsidR="00DC202A" w:rsidRPr="007A41B6" w:rsidRDefault="007A41B6">
      <w:pPr>
        <w:spacing w:after="0" w:line="264" w:lineRule="auto"/>
        <w:ind w:firstLine="600"/>
        <w:jc w:val="both"/>
        <w:rPr>
          <w:sz w:val="24"/>
          <w:szCs w:val="24"/>
          <w:lang w:val="ru-RU"/>
        </w:rPr>
      </w:pPr>
      <w:r w:rsidRPr="007A41B6">
        <w:rPr>
          <w:rFonts w:ascii="Times New Roman" w:hAnsi="Times New Roman"/>
          <w:b/>
          <w:color w:val="333333"/>
          <w:sz w:val="24"/>
          <w:szCs w:val="24"/>
          <w:lang w:val="ru-RU"/>
        </w:rPr>
        <w:lastRenderedPageBreak/>
        <w:t>Предметные результаты по модулю № 10 «Безопасность в информационном пространстве»: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понятие «цифровая среда», её характеристики и приводить примеры информационных и компьютерных угроз;</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объяснять положительные возможности цифровой среды;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риски и угрозы при использовании Интернета;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опасные явления цифровой среды;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классифицировать и оценивать риски вредоносных программ и приложений, их разновидностей;</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 xml:space="preserve">иметь навыки соблюдения правил </w:t>
      </w:r>
      <w:proofErr w:type="spellStart"/>
      <w:r w:rsidRPr="007A41B6">
        <w:rPr>
          <w:rFonts w:ascii="Times New Roman" w:hAnsi="Times New Roman"/>
          <w:color w:val="333333"/>
          <w:sz w:val="24"/>
          <w:szCs w:val="24"/>
          <w:lang w:val="ru-RU"/>
        </w:rPr>
        <w:t>кибергигиены</w:t>
      </w:r>
      <w:proofErr w:type="spellEnd"/>
      <w:r w:rsidRPr="007A41B6">
        <w:rPr>
          <w:rFonts w:ascii="Times New Roman" w:hAnsi="Times New Roman"/>
          <w:color w:val="333333"/>
          <w:sz w:val="24"/>
          <w:szCs w:val="24"/>
          <w:lang w:val="ru-RU"/>
        </w:rPr>
        <w:t xml:space="preserve"> для предупреждения возникновения опасных ситуаций в цифровой среде;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основные виды опасного и запрещённого контента в Интернете и характеризовать его признаки;</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раскрывать приёмы распознавания опасностей при использовании Интернета;</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противоправные действия в Интернете;</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7A41B6">
        <w:rPr>
          <w:rFonts w:ascii="Times New Roman" w:hAnsi="Times New Roman"/>
          <w:color w:val="333333"/>
          <w:sz w:val="24"/>
          <w:szCs w:val="24"/>
          <w:lang w:val="ru-RU"/>
        </w:rPr>
        <w:t>кибербуллинга</w:t>
      </w:r>
      <w:proofErr w:type="spellEnd"/>
      <w:r w:rsidRPr="007A41B6">
        <w:rPr>
          <w:rFonts w:ascii="Times New Roman" w:hAnsi="Times New Roman"/>
          <w:color w:val="333333"/>
          <w:sz w:val="24"/>
          <w:szCs w:val="24"/>
          <w:lang w:val="ru-RU"/>
        </w:rPr>
        <w:t>, вербовки в различные организации и группы);</w:t>
      </w:r>
    </w:p>
    <w:p w:rsidR="00DC202A" w:rsidRPr="007A41B6" w:rsidRDefault="007A41B6">
      <w:pPr>
        <w:spacing w:after="0" w:line="264" w:lineRule="auto"/>
        <w:ind w:firstLine="600"/>
        <w:jc w:val="both"/>
        <w:rPr>
          <w:sz w:val="24"/>
          <w:szCs w:val="24"/>
          <w:lang w:val="ru-RU"/>
        </w:rPr>
      </w:pPr>
      <w:r w:rsidRPr="007A41B6">
        <w:rPr>
          <w:rFonts w:ascii="Times New Roman" w:hAnsi="Times New Roman"/>
          <w:color w:val="333333"/>
          <w:sz w:val="24"/>
          <w:szCs w:val="24"/>
          <w:lang w:val="ru-RU"/>
        </w:rPr>
        <w:t>характеризовать деструктивные течения в Интернете, их признаки и опасности;</w:t>
      </w:r>
    </w:p>
    <w:p w:rsidR="00DC202A" w:rsidRDefault="007A41B6">
      <w:pPr>
        <w:spacing w:after="0" w:line="264" w:lineRule="auto"/>
        <w:ind w:firstLine="600"/>
        <w:jc w:val="both"/>
        <w:rPr>
          <w:rFonts w:ascii="Times New Roman" w:hAnsi="Times New Roman"/>
          <w:color w:val="333333"/>
          <w:sz w:val="24"/>
          <w:szCs w:val="24"/>
          <w:lang w:val="ru-RU"/>
        </w:rPr>
      </w:pPr>
      <w:r w:rsidRPr="007A41B6">
        <w:rPr>
          <w:rFonts w:ascii="Times New Roman" w:hAnsi="Times New Roman"/>
          <w:color w:val="333333"/>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7A41B6" w:rsidRPr="007A41B6" w:rsidRDefault="007A41B6">
      <w:pPr>
        <w:spacing w:after="0" w:line="264" w:lineRule="auto"/>
        <w:ind w:firstLine="600"/>
        <w:jc w:val="both"/>
        <w:rPr>
          <w:sz w:val="24"/>
          <w:szCs w:val="24"/>
          <w:lang w:val="ru-RU"/>
        </w:rPr>
      </w:pPr>
      <w:r>
        <w:rPr>
          <w:rFonts w:ascii="Times New Roman" w:hAnsi="Times New Roman"/>
          <w:color w:val="333333"/>
          <w:sz w:val="24"/>
          <w:szCs w:val="24"/>
          <w:lang w:val="ru-RU"/>
        </w:rPr>
        <w:tab/>
      </w:r>
    </w:p>
    <w:p w:rsidR="00DC202A" w:rsidRPr="007A41B6" w:rsidRDefault="007A41B6">
      <w:pPr>
        <w:spacing w:after="0"/>
        <w:ind w:firstLine="600"/>
        <w:jc w:val="both"/>
        <w:rPr>
          <w:sz w:val="24"/>
          <w:szCs w:val="24"/>
          <w:lang w:val="ru-RU"/>
        </w:rPr>
      </w:pPr>
      <w:r w:rsidRPr="007A41B6">
        <w:rPr>
          <w:rFonts w:ascii="Times New Roman" w:hAnsi="Times New Roman"/>
          <w:b/>
          <w:color w:val="333333"/>
          <w:sz w:val="24"/>
          <w:szCs w:val="24"/>
          <w:lang w:val="ru-RU"/>
        </w:rPr>
        <w:t>Предметные результаты по модулю № 11 «Основы противодействия экстремизму и терроризму»:</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раскрывать цели и формы проявления террористических актов, характеризовать их последствия;</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раскрывать основы общественно-государственной системы, роль личности в противодействии экстремизму и терроризму;</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знать уровни террористической опасности и цели контртеррористической операции;</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характеризовать признаки вовлечения в террористическую деятельность;</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DC202A" w:rsidRPr="007A41B6" w:rsidRDefault="007A41B6">
      <w:pPr>
        <w:spacing w:after="0"/>
        <w:ind w:firstLine="600"/>
        <w:jc w:val="both"/>
        <w:rPr>
          <w:sz w:val="24"/>
          <w:szCs w:val="24"/>
          <w:lang w:val="ru-RU"/>
        </w:rPr>
      </w:pPr>
      <w:r w:rsidRPr="007A41B6">
        <w:rPr>
          <w:rFonts w:ascii="Times New Roman" w:hAnsi="Times New Roman"/>
          <w:color w:val="333333"/>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C202A" w:rsidRPr="007A41B6" w:rsidRDefault="00DC202A">
      <w:pPr>
        <w:rPr>
          <w:lang w:val="ru-RU"/>
        </w:rPr>
        <w:sectPr w:rsidR="00DC202A" w:rsidRPr="007A41B6">
          <w:pgSz w:w="11906" w:h="16383"/>
          <w:pgMar w:top="1134" w:right="850" w:bottom="1134" w:left="1701" w:header="720" w:footer="720" w:gutter="0"/>
          <w:cols w:space="720"/>
        </w:sectPr>
      </w:pPr>
    </w:p>
    <w:p w:rsidR="00DC202A" w:rsidRDefault="007A41B6" w:rsidP="007A41B6">
      <w:pPr>
        <w:spacing w:after="0"/>
        <w:ind w:left="120"/>
        <w:jc w:val="center"/>
      </w:pPr>
      <w:bookmarkStart w:id="7" w:name="block-48421531"/>
      <w:bookmarkEnd w:id="3"/>
      <w:r>
        <w:rPr>
          <w:rFonts w:ascii="Times New Roman" w:hAnsi="Times New Roman"/>
          <w:b/>
          <w:color w:val="000000"/>
          <w:sz w:val="28"/>
        </w:rPr>
        <w:lastRenderedPageBreak/>
        <w:t>ТЕМАТИЧЕСКОЕ ПЛАНИРОВАНИЕ</w:t>
      </w:r>
    </w:p>
    <w:p w:rsidR="00DC202A" w:rsidRDefault="007A41B6" w:rsidP="007A41B6">
      <w:pPr>
        <w:spacing w:after="0"/>
        <w:ind w:left="120"/>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697"/>
        <w:gridCol w:w="1108"/>
        <w:gridCol w:w="2640"/>
        <w:gridCol w:w="2708"/>
        <w:gridCol w:w="3115"/>
      </w:tblGrid>
      <w:tr w:rsidR="00DC202A">
        <w:trPr>
          <w:trHeight w:val="144"/>
          <w:tblCellSpacing w:w="20" w:type="nil"/>
        </w:trPr>
        <w:tc>
          <w:tcPr>
            <w:tcW w:w="456" w:type="dxa"/>
            <w:vMerge w:val="restart"/>
            <w:tcMar>
              <w:top w:w="50" w:type="dxa"/>
              <w:left w:w="100" w:type="dxa"/>
            </w:tcMar>
            <w:vAlign w:val="center"/>
          </w:tcPr>
          <w:p w:rsidR="00DC202A" w:rsidRDefault="007A41B6">
            <w:pPr>
              <w:spacing w:after="0"/>
              <w:ind w:left="135"/>
            </w:pPr>
            <w:r>
              <w:rPr>
                <w:rFonts w:ascii="Times New Roman" w:hAnsi="Times New Roman"/>
                <w:b/>
                <w:color w:val="000000"/>
                <w:sz w:val="24"/>
              </w:rPr>
              <w:t xml:space="preserve">№ п/п </w:t>
            </w:r>
          </w:p>
          <w:p w:rsidR="00DC202A" w:rsidRDefault="00DC202A">
            <w:pPr>
              <w:spacing w:after="0"/>
              <w:ind w:left="135"/>
            </w:pPr>
          </w:p>
        </w:tc>
        <w:tc>
          <w:tcPr>
            <w:tcW w:w="3168"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C202A" w:rsidRDefault="00DC202A">
            <w:pPr>
              <w:spacing w:after="0"/>
              <w:ind w:left="135"/>
            </w:pPr>
          </w:p>
        </w:tc>
        <w:tc>
          <w:tcPr>
            <w:tcW w:w="0" w:type="auto"/>
            <w:gridSpan w:val="3"/>
            <w:tcMar>
              <w:top w:w="50" w:type="dxa"/>
              <w:left w:w="100" w:type="dxa"/>
            </w:tcMar>
            <w:vAlign w:val="center"/>
          </w:tcPr>
          <w:p w:rsidR="00DC202A" w:rsidRDefault="007A41B6">
            <w:pPr>
              <w:spacing w:after="0"/>
            </w:pPr>
            <w:proofErr w:type="spellStart"/>
            <w:r>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C202A" w:rsidRDefault="00DC202A">
            <w:pPr>
              <w:spacing w:after="0"/>
              <w:ind w:left="135"/>
            </w:pPr>
          </w:p>
        </w:tc>
      </w:tr>
      <w:tr w:rsidR="00DC202A">
        <w:trPr>
          <w:trHeight w:val="144"/>
          <w:tblCellSpacing w:w="20" w:type="nil"/>
        </w:trPr>
        <w:tc>
          <w:tcPr>
            <w:tcW w:w="0" w:type="auto"/>
            <w:vMerge/>
            <w:tcBorders>
              <w:top w:val="nil"/>
            </w:tcBorders>
            <w:tcMar>
              <w:top w:w="50" w:type="dxa"/>
              <w:left w:w="100" w:type="dxa"/>
            </w:tcMar>
          </w:tcPr>
          <w:p w:rsidR="00DC202A" w:rsidRDefault="00DC202A"/>
        </w:tc>
        <w:tc>
          <w:tcPr>
            <w:tcW w:w="0" w:type="auto"/>
            <w:vMerge/>
            <w:tcBorders>
              <w:top w:val="nil"/>
            </w:tcBorders>
            <w:tcMar>
              <w:top w:w="50" w:type="dxa"/>
              <w:left w:w="100" w:type="dxa"/>
            </w:tcMar>
          </w:tcPr>
          <w:p w:rsidR="00DC202A" w:rsidRDefault="00DC202A"/>
        </w:tc>
        <w:tc>
          <w:tcPr>
            <w:tcW w:w="966"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Всего</w:t>
            </w:r>
            <w:proofErr w:type="spellEnd"/>
          </w:p>
          <w:p w:rsidR="00DC202A" w:rsidRDefault="00DC202A">
            <w:pPr>
              <w:spacing w:after="0"/>
              <w:ind w:left="135"/>
            </w:pPr>
          </w:p>
        </w:tc>
        <w:tc>
          <w:tcPr>
            <w:tcW w:w="1687"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Контрольныеработы</w:t>
            </w:r>
            <w:proofErr w:type="spellEnd"/>
          </w:p>
          <w:p w:rsidR="00DC202A" w:rsidRDefault="00DC202A">
            <w:pPr>
              <w:spacing w:after="0"/>
              <w:ind w:left="135"/>
            </w:pPr>
          </w:p>
        </w:tc>
        <w:tc>
          <w:tcPr>
            <w:tcW w:w="1774"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Практическиеработы</w:t>
            </w:r>
            <w:proofErr w:type="spellEnd"/>
          </w:p>
          <w:p w:rsidR="00DC202A" w:rsidRDefault="00DC202A">
            <w:pPr>
              <w:spacing w:after="0"/>
              <w:ind w:left="135"/>
            </w:pPr>
          </w:p>
        </w:tc>
        <w:tc>
          <w:tcPr>
            <w:tcW w:w="0" w:type="auto"/>
            <w:vMerge/>
            <w:tcBorders>
              <w:top w:val="nil"/>
            </w:tcBorders>
            <w:tcMar>
              <w:top w:w="50" w:type="dxa"/>
              <w:left w:w="100" w:type="dxa"/>
            </w:tcMar>
          </w:tcPr>
          <w:p w:rsidR="00DC202A" w:rsidRDefault="00DC202A"/>
        </w:tc>
      </w:tr>
      <w:tr w:rsidR="00DC202A" w:rsidRPr="001E1B7B">
        <w:trPr>
          <w:trHeight w:val="144"/>
          <w:tblCellSpacing w:w="20" w:type="nil"/>
        </w:trPr>
        <w:tc>
          <w:tcPr>
            <w:tcW w:w="456" w:type="dxa"/>
            <w:tcMar>
              <w:top w:w="50" w:type="dxa"/>
              <w:left w:w="100" w:type="dxa"/>
            </w:tcMar>
            <w:vAlign w:val="center"/>
          </w:tcPr>
          <w:p w:rsidR="00DC202A" w:rsidRDefault="007A41B6">
            <w:pPr>
              <w:spacing w:after="0"/>
            </w:pPr>
            <w:r>
              <w:rPr>
                <w:rFonts w:ascii="Times New Roman" w:hAnsi="Times New Roman"/>
                <w:color w:val="000000"/>
                <w:sz w:val="24"/>
              </w:rPr>
              <w:t>1</w:t>
            </w:r>
          </w:p>
        </w:tc>
        <w:tc>
          <w:tcPr>
            <w:tcW w:w="3168"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DC202A" w:rsidRPr="007A41B6" w:rsidRDefault="007A41B6">
            <w:pPr>
              <w:spacing w:after="0"/>
              <w:ind w:left="135"/>
              <w:jc w:val="center"/>
              <w:rPr>
                <w:lang w:val="ru-RU"/>
              </w:rPr>
            </w:pPr>
            <w:r>
              <w:rPr>
                <w:lang w:val="ru-RU"/>
              </w:rPr>
              <w:t>1</w:t>
            </w:r>
          </w:p>
        </w:tc>
        <w:tc>
          <w:tcPr>
            <w:tcW w:w="1774" w:type="dxa"/>
            <w:tcMar>
              <w:top w:w="50" w:type="dxa"/>
              <w:left w:w="100" w:type="dxa"/>
            </w:tcMar>
            <w:vAlign w:val="center"/>
          </w:tcPr>
          <w:p w:rsidR="00DC202A" w:rsidRPr="007A41B6" w:rsidRDefault="007A41B6">
            <w:pPr>
              <w:spacing w:after="0"/>
              <w:ind w:left="135"/>
              <w:jc w:val="center"/>
              <w:rPr>
                <w:lang w:val="ru-RU"/>
              </w:rPr>
            </w:pPr>
            <w:r>
              <w:rPr>
                <w:lang w:val="ru-RU"/>
              </w:rPr>
              <w:t>1</w:t>
            </w:r>
          </w:p>
        </w:tc>
        <w:tc>
          <w:tcPr>
            <w:tcW w:w="2615"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419506</w:t>
              </w:r>
            </w:hyperlink>
          </w:p>
        </w:tc>
      </w:tr>
      <w:tr w:rsidR="00DC202A" w:rsidRPr="001E1B7B">
        <w:trPr>
          <w:trHeight w:val="144"/>
          <w:tblCellSpacing w:w="20" w:type="nil"/>
        </w:trPr>
        <w:tc>
          <w:tcPr>
            <w:tcW w:w="456" w:type="dxa"/>
            <w:tcMar>
              <w:top w:w="50" w:type="dxa"/>
              <w:left w:w="100" w:type="dxa"/>
            </w:tcMar>
            <w:vAlign w:val="center"/>
          </w:tcPr>
          <w:p w:rsidR="00DC202A" w:rsidRDefault="007A41B6">
            <w:pPr>
              <w:spacing w:after="0"/>
            </w:pPr>
            <w:r>
              <w:rPr>
                <w:rFonts w:ascii="Times New Roman" w:hAnsi="Times New Roman"/>
                <w:color w:val="000000"/>
                <w:sz w:val="24"/>
              </w:rPr>
              <w:t>2</w:t>
            </w:r>
          </w:p>
        </w:tc>
        <w:tc>
          <w:tcPr>
            <w:tcW w:w="3168"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rsidR="00DC202A" w:rsidRPr="007A41B6" w:rsidRDefault="007A41B6">
            <w:pPr>
              <w:spacing w:after="0"/>
              <w:ind w:left="135"/>
              <w:jc w:val="center"/>
              <w:rPr>
                <w:lang w:val="ru-RU"/>
              </w:rPr>
            </w:pPr>
            <w:r>
              <w:rPr>
                <w:lang w:val="ru-RU"/>
              </w:rPr>
              <w:t>1</w:t>
            </w:r>
          </w:p>
        </w:tc>
        <w:tc>
          <w:tcPr>
            <w:tcW w:w="1774" w:type="dxa"/>
            <w:tcMar>
              <w:top w:w="50" w:type="dxa"/>
              <w:left w:w="100" w:type="dxa"/>
            </w:tcMar>
            <w:vAlign w:val="center"/>
          </w:tcPr>
          <w:p w:rsidR="00DC202A" w:rsidRPr="007A41B6" w:rsidRDefault="007A41B6">
            <w:pPr>
              <w:spacing w:after="0"/>
              <w:ind w:left="135"/>
              <w:jc w:val="center"/>
              <w:rPr>
                <w:lang w:val="ru-RU"/>
              </w:rPr>
            </w:pPr>
            <w:r>
              <w:rPr>
                <w:lang w:val="ru-RU"/>
              </w:rPr>
              <w:t>4</w:t>
            </w:r>
          </w:p>
        </w:tc>
        <w:tc>
          <w:tcPr>
            <w:tcW w:w="2615"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419506</w:t>
              </w:r>
            </w:hyperlink>
          </w:p>
        </w:tc>
      </w:tr>
      <w:tr w:rsidR="00DC202A" w:rsidRPr="001E1B7B">
        <w:trPr>
          <w:trHeight w:val="144"/>
          <w:tblCellSpacing w:w="20" w:type="nil"/>
        </w:trPr>
        <w:tc>
          <w:tcPr>
            <w:tcW w:w="456" w:type="dxa"/>
            <w:tcMar>
              <w:top w:w="50" w:type="dxa"/>
              <w:left w:w="100" w:type="dxa"/>
            </w:tcMar>
            <w:vAlign w:val="center"/>
          </w:tcPr>
          <w:p w:rsidR="00DC202A" w:rsidRDefault="007A41B6">
            <w:pPr>
              <w:spacing w:after="0"/>
            </w:pPr>
            <w:r>
              <w:rPr>
                <w:rFonts w:ascii="Times New Roman" w:hAnsi="Times New Roman"/>
                <w:color w:val="000000"/>
                <w:sz w:val="24"/>
              </w:rPr>
              <w:t>3</w:t>
            </w:r>
          </w:p>
        </w:tc>
        <w:tc>
          <w:tcPr>
            <w:tcW w:w="3168"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DC202A" w:rsidRPr="007A41B6" w:rsidRDefault="007A41B6">
            <w:pPr>
              <w:spacing w:after="0"/>
              <w:ind w:left="135"/>
              <w:jc w:val="center"/>
              <w:rPr>
                <w:lang w:val="ru-RU"/>
              </w:rPr>
            </w:pPr>
            <w:r>
              <w:rPr>
                <w:lang w:val="ru-RU"/>
              </w:rPr>
              <w:t>1</w:t>
            </w:r>
          </w:p>
        </w:tc>
        <w:tc>
          <w:tcPr>
            <w:tcW w:w="1774" w:type="dxa"/>
            <w:tcMar>
              <w:top w:w="50" w:type="dxa"/>
              <w:left w:w="100" w:type="dxa"/>
            </w:tcMar>
            <w:vAlign w:val="center"/>
          </w:tcPr>
          <w:p w:rsidR="00DC202A" w:rsidRPr="007A41B6" w:rsidRDefault="007A41B6">
            <w:pPr>
              <w:spacing w:after="0"/>
              <w:ind w:left="135"/>
              <w:jc w:val="center"/>
              <w:rPr>
                <w:lang w:val="ru-RU"/>
              </w:rPr>
            </w:pPr>
            <w:r>
              <w:rPr>
                <w:lang w:val="ru-RU"/>
              </w:rPr>
              <w:t>1</w:t>
            </w:r>
          </w:p>
        </w:tc>
        <w:tc>
          <w:tcPr>
            <w:tcW w:w="2615"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419506</w:t>
              </w:r>
            </w:hyperlink>
          </w:p>
        </w:tc>
      </w:tr>
      <w:tr w:rsidR="00DC202A" w:rsidRPr="001E1B7B">
        <w:trPr>
          <w:trHeight w:val="144"/>
          <w:tblCellSpacing w:w="20" w:type="nil"/>
        </w:trPr>
        <w:tc>
          <w:tcPr>
            <w:tcW w:w="456" w:type="dxa"/>
            <w:tcMar>
              <w:top w:w="50" w:type="dxa"/>
              <w:left w:w="100" w:type="dxa"/>
            </w:tcMar>
            <w:vAlign w:val="center"/>
          </w:tcPr>
          <w:p w:rsidR="00DC202A" w:rsidRDefault="007A41B6">
            <w:pPr>
              <w:spacing w:after="0"/>
            </w:pPr>
            <w:r>
              <w:rPr>
                <w:rFonts w:ascii="Times New Roman" w:hAnsi="Times New Roman"/>
                <w:color w:val="000000"/>
                <w:sz w:val="24"/>
              </w:rPr>
              <w:t>4</w:t>
            </w:r>
          </w:p>
        </w:tc>
        <w:tc>
          <w:tcPr>
            <w:tcW w:w="3168"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C202A" w:rsidRPr="007A41B6" w:rsidRDefault="007A41B6">
            <w:pPr>
              <w:spacing w:after="0"/>
              <w:ind w:left="135"/>
              <w:jc w:val="center"/>
              <w:rPr>
                <w:lang w:val="ru-RU"/>
              </w:rPr>
            </w:pPr>
            <w:r>
              <w:rPr>
                <w:lang w:val="ru-RU"/>
              </w:rPr>
              <w:t>0</w:t>
            </w:r>
          </w:p>
        </w:tc>
        <w:tc>
          <w:tcPr>
            <w:tcW w:w="1774" w:type="dxa"/>
            <w:tcMar>
              <w:top w:w="50" w:type="dxa"/>
              <w:left w:w="100" w:type="dxa"/>
            </w:tcMar>
            <w:vAlign w:val="center"/>
          </w:tcPr>
          <w:p w:rsidR="00DC202A" w:rsidRPr="007A41B6" w:rsidRDefault="007A41B6">
            <w:pPr>
              <w:spacing w:after="0"/>
              <w:ind w:left="135"/>
              <w:jc w:val="center"/>
              <w:rPr>
                <w:lang w:val="ru-RU"/>
              </w:rPr>
            </w:pPr>
            <w:r>
              <w:rPr>
                <w:lang w:val="ru-RU"/>
              </w:rPr>
              <w:t>3</w:t>
            </w:r>
          </w:p>
        </w:tc>
        <w:tc>
          <w:tcPr>
            <w:tcW w:w="2615"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419506</w:t>
              </w:r>
            </w:hyperlink>
          </w:p>
        </w:tc>
      </w:tr>
      <w:tr w:rsidR="00DC202A" w:rsidRPr="001E1B7B">
        <w:trPr>
          <w:trHeight w:val="144"/>
          <w:tblCellSpacing w:w="20" w:type="nil"/>
        </w:trPr>
        <w:tc>
          <w:tcPr>
            <w:tcW w:w="456" w:type="dxa"/>
            <w:tcMar>
              <w:top w:w="50" w:type="dxa"/>
              <w:left w:w="100" w:type="dxa"/>
            </w:tcMar>
            <w:vAlign w:val="center"/>
          </w:tcPr>
          <w:p w:rsidR="00DC202A" w:rsidRDefault="007A41B6">
            <w:pPr>
              <w:spacing w:after="0"/>
            </w:pPr>
            <w:r>
              <w:rPr>
                <w:rFonts w:ascii="Times New Roman" w:hAnsi="Times New Roman"/>
                <w:color w:val="000000"/>
                <w:sz w:val="24"/>
              </w:rPr>
              <w:t>5</w:t>
            </w:r>
          </w:p>
        </w:tc>
        <w:tc>
          <w:tcPr>
            <w:tcW w:w="3168"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Безопасностьнатранспорте</w:t>
            </w:r>
            <w:proofErr w:type="spellEnd"/>
            <w:r>
              <w:rPr>
                <w:rFonts w:ascii="Times New Roman" w:hAnsi="Times New Roman"/>
                <w:color w:val="000000"/>
                <w:sz w:val="24"/>
              </w:rPr>
              <w:t>"</w:t>
            </w:r>
          </w:p>
        </w:tc>
        <w:tc>
          <w:tcPr>
            <w:tcW w:w="96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C202A" w:rsidRPr="007A41B6" w:rsidRDefault="007A41B6">
            <w:pPr>
              <w:spacing w:after="0"/>
              <w:ind w:left="135"/>
              <w:jc w:val="center"/>
              <w:rPr>
                <w:lang w:val="ru-RU"/>
              </w:rPr>
            </w:pPr>
            <w:r>
              <w:rPr>
                <w:lang w:val="ru-RU"/>
              </w:rPr>
              <w:t>1</w:t>
            </w:r>
          </w:p>
        </w:tc>
        <w:tc>
          <w:tcPr>
            <w:tcW w:w="1774" w:type="dxa"/>
            <w:tcMar>
              <w:top w:w="50" w:type="dxa"/>
              <w:left w:w="100" w:type="dxa"/>
            </w:tcMar>
            <w:vAlign w:val="center"/>
          </w:tcPr>
          <w:p w:rsidR="00DC202A" w:rsidRPr="007A41B6" w:rsidRDefault="007A41B6">
            <w:pPr>
              <w:spacing w:after="0"/>
              <w:ind w:left="135"/>
              <w:jc w:val="center"/>
              <w:rPr>
                <w:lang w:val="ru-RU"/>
              </w:rPr>
            </w:pPr>
            <w:r>
              <w:rPr>
                <w:lang w:val="ru-RU"/>
              </w:rPr>
              <w:t>3</w:t>
            </w:r>
          </w:p>
        </w:tc>
        <w:tc>
          <w:tcPr>
            <w:tcW w:w="2615"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419506</w:t>
              </w:r>
            </w:hyperlink>
          </w:p>
        </w:tc>
      </w:tr>
      <w:tr w:rsidR="00DC202A" w:rsidRPr="001E1B7B">
        <w:trPr>
          <w:trHeight w:val="144"/>
          <w:tblCellSpacing w:w="20" w:type="nil"/>
        </w:trPr>
        <w:tc>
          <w:tcPr>
            <w:tcW w:w="456" w:type="dxa"/>
            <w:tcMar>
              <w:top w:w="50" w:type="dxa"/>
              <w:left w:w="100" w:type="dxa"/>
            </w:tcMar>
            <w:vAlign w:val="center"/>
          </w:tcPr>
          <w:p w:rsidR="00DC202A" w:rsidRDefault="007A41B6">
            <w:pPr>
              <w:spacing w:after="0"/>
            </w:pPr>
            <w:r>
              <w:rPr>
                <w:rFonts w:ascii="Times New Roman" w:hAnsi="Times New Roman"/>
                <w:color w:val="000000"/>
                <w:sz w:val="24"/>
              </w:rPr>
              <w:t>6</w:t>
            </w:r>
          </w:p>
        </w:tc>
        <w:tc>
          <w:tcPr>
            <w:tcW w:w="3168"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774" w:type="dxa"/>
            <w:tcMar>
              <w:top w:w="50" w:type="dxa"/>
              <w:left w:w="100" w:type="dxa"/>
            </w:tcMar>
            <w:vAlign w:val="center"/>
          </w:tcPr>
          <w:p w:rsidR="00DC202A" w:rsidRPr="003B2923" w:rsidRDefault="003B2923">
            <w:pPr>
              <w:spacing w:after="0"/>
              <w:ind w:left="135"/>
              <w:jc w:val="center"/>
              <w:rPr>
                <w:lang w:val="ru-RU"/>
              </w:rPr>
            </w:pPr>
            <w:r>
              <w:rPr>
                <w:lang w:val="ru-RU"/>
              </w:rPr>
              <w:t>2</w:t>
            </w:r>
          </w:p>
        </w:tc>
        <w:tc>
          <w:tcPr>
            <w:tcW w:w="2615"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419506</w:t>
              </w:r>
            </w:hyperlink>
          </w:p>
        </w:tc>
      </w:tr>
      <w:tr w:rsidR="00DC202A">
        <w:trPr>
          <w:trHeight w:val="144"/>
          <w:tblCellSpacing w:w="20" w:type="nil"/>
        </w:trPr>
        <w:tc>
          <w:tcPr>
            <w:tcW w:w="0" w:type="auto"/>
            <w:gridSpan w:val="2"/>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DC202A" w:rsidRDefault="003B2923">
            <w:pPr>
              <w:spacing w:after="0"/>
              <w:ind w:left="135"/>
              <w:jc w:val="center"/>
            </w:pPr>
            <w:r>
              <w:rPr>
                <w:rFonts w:ascii="Times New Roman" w:hAnsi="Times New Roman"/>
                <w:color w:val="000000"/>
                <w:sz w:val="24"/>
                <w:lang w:val="ru-RU"/>
              </w:rPr>
              <w:t>5</w:t>
            </w:r>
          </w:p>
        </w:tc>
        <w:tc>
          <w:tcPr>
            <w:tcW w:w="1774" w:type="dxa"/>
            <w:tcMar>
              <w:top w:w="50" w:type="dxa"/>
              <w:left w:w="100" w:type="dxa"/>
            </w:tcMar>
            <w:vAlign w:val="center"/>
          </w:tcPr>
          <w:p w:rsidR="00DC202A" w:rsidRDefault="003B2923">
            <w:pPr>
              <w:spacing w:after="0"/>
              <w:ind w:left="135"/>
              <w:jc w:val="center"/>
            </w:pPr>
            <w:r>
              <w:rPr>
                <w:rFonts w:ascii="Times New Roman" w:hAnsi="Times New Roman"/>
                <w:color w:val="000000"/>
                <w:sz w:val="24"/>
                <w:lang w:val="ru-RU"/>
              </w:rPr>
              <w:t>14</w:t>
            </w:r>
          </w:p>
        </w:tc>
        <w:tc>
          <w:tcPr>
            <w:tcW w:w="2615" w:type="dxa"/>
            <w:tcMar>
              <w:top w:w="50" w:type="dxa"/>
              <w:left w:w="100" w:type="dxa"/>
            </w:tcMar>
            <w:vAlign w:val="center"/>
          </w:tcPr>
          <w:p w:rsidR="00DC202A" w:rsidRDefault="00DC202A"/>
        </w:tc>
      </w:tr>
    </w:tbl>
    <w:p w:rsidR="00DC202A" w:rsidRDefault="00DC202A">
      <w:pPr>
        <w:sectPr w:rsidR="00DC202A">
          <w:pgSz w:w="16383" w:h="11906" w:orient="landscape"/>
          <w:pgMar w:top="1134" w:right="850" w:bottom="1134" w:left="1701" w:header="720" w:footer="720" w:gutter="0"/>
          <w:cols w:space="720"/>
        </w:sectPr>
      </w:pPr>
    </w:p>
    <w:p w:rsidR="00DC202A" w:rsidRDefault="007A41B6" w:rsidP="007A41B6">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9"/>
        <w:gridCol w:w="3557"/>
        <w:gridCol w:w="1181"/>
        <w:gridCol w:w="2640"/>
        <w:gridCol w:w="2708"/>
        <w:gridCol w:w="3115"/>
      </w:tblGrid>
      <w:tr w:rsidR="00DC202A">
        <w:trPr>
          <w:trHeight w:val="144"/>
          <w:tblCellSpacing w:w="20" w:type="nil"/>
        </w:trPr>
        <w:tc>
          <w:tcPr>
            <w:tcW w:w="476" w:type="dxa"/>
            <w:vMerge w:val="restart"/>
            <w:tcMar>
              <w:top w:w="50" w:type="dxa"/>
              <w:left w:w="100" w:type="dxa"/>
            </w:tcMar>
            <w:vAlign w:val="center"/>
          </w:tcPr>
          <w:p w:rsidR="00DC202A" w:rsidRDefault="007A41B6">
            <w:pPr>
              <w:spacing w:after="0"/>
              <w:ind w:left="135"/>
            </w:pPr>
            <w:r>
              <w:rPr>
                <w:rFonts w:ascii="Times New Roman" w:hAnsi="Times New Roman"/>
                <w:b/>
                <w:color w:val="000000"/>
                <w:sz w:val="24"/>
              </w:rPr>
              <w:t xml:space="preserve">№ п/п </w:t>
            </w:r>
          </w:p>
          <w:p w:rsidR="00DC202A" w:rsidRDefault="00DC202A">
            <w:pPr>
              <w:spacing w:after="0"/>
              <w:ind w:left="135"/>
            </w:pPr>
          </w:p>
        </w:tc>
        <w:tc>
          <w:tcPr>
            <w:tcW w:w="2816"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C202A" w:rsidRDefault="00DC202A">
            <w:pPr>
              <w:spacing w:after="0"/>
              <w:ind w:left="135"/>
            </w:pPr>
          </w:p>
        </w:tc>
        <w:tc>
          <w:tcPr>
            <w:tcW w:w="0" w:type="auto"/>
            <w:gridSpan w:val="3"/>
            <w:tcMar>
              <w:top w:w="50" w:type="dxa"/>
              <w:left w:w="100" w:type="dxa"/>
            </w:tcMar>
            <w:vAlign w:val="center"/>
          </w:tcPr>
          <w:p w:rsidR="00DC202A" w:rsidRDefault="007A41B6">
            <w:pPr>
              <w:spacing w:after="0"/>
            </w:pPr>
            <w:proofErr w:type="spellStart"/>
            <w:r>
              <w:rPr>
                <w:rFonts w:ascii="Times New Roman" w:hAnsi="Times New Roman"/>
                <w:b/>
                <w:color w:val="000000"/>
                <w:sz w:val="24"/>
              </w:rPr>
              <w:t>Количествочасов</w:t>
            </w:r>
            <w:proofErr w:type="spellEnd"/>
          </w:p>
        </w:tc>
        <w:tc>
          <w:tcPr>
            <w:tcW w:w="2710"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C202A" w:rsidRDefault="00DC202A">
            <w:pPr>
              <w:spacing w:after="0"/>
              <w:ind w:left="135"/>
            </w:pPr>
          </w:p>
        </w:tc>
      </w:tr>
      <w:tr w:rsidR="00DC202A">
        <w:trPr>
          <w:trHeight w:val="144"/>
          <w:tblCellSpacing w:w="20" w:type="nil"/>
        </w:trPr>
        <w:tc>
          <w:tcPr>
            <w:tcW w:w="0" w:type="auto"/>
            <w:vMerge/>
            <w:tcBorders>
              <w:top w:val="nil"/>
            </w:tcBorders>
            <w:tcMar>
              <w:top w:w="50" w:type="dxa"/>
              <w:left w:w="100" w:type="dxa"/>
            </w:tcMar>
          </w:tcPr>
          <w:p w:rsidR="00DC202A" w:rsidRDefault="00DC202A"/>
        </w:tc>
        <w:tc>
          <w:tcPr>
            <w:tcW w:w="0" w:type="auto"/>
            <w:vMerge/>
            <w:tcBorders>
              <w:top w:val="nil"/>
            </w:tcBorders>
            <w:tcMar>
              <w:top w:w="50" w:type="dxa"/>
              <w:left w:w="100" w:type="dxa"/>
            </w:tcMar>
          </w:tcPr>
          <w:p w:rsidR="00DC202A" w:rsidRDefault="00DC202A"/>
        </w:tc>
        <w:tc>
          <w:tcPr>
            <w:tcW w:w="999"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Всего</w:t>
            </w:r>
            <w:proofErr w:type="spellEnd"/>
          </w:p>
          <w:p w:rsidR="00DC202A" w:rsidRDefault="00DC202A">
            <w:pPr>
              <w:spacing w:after="0"/>
              <w:ind w:left="135"/>
            </w:pPr>
          </w:p>
        </w:tc>
        <w:tc>
          <w:tcPr>
            <w:tcW w:w="1726"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Контрольныеработы</w:t>
            </w:r>
            <w:proofErr w:type="spellEnd"/>
          </w:p>
          <w:p w:rsidR="00DC202A" w:rsidRDefault="00DC202A">
            <w:pPr>
              <w:spacing w:after="0"/>
              <w:ind w:left="135"/>
            </w:pPr>
          </w:p>
        </w:tc>
        <w:tc>
          <w:tcPr>
            <w:tcW w:w="1811"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Практическиеработы</w:t>
            </w:r>
            <w:proofErr w:type="spellEnd"/>
          </w:p>
          <w:p w:rsidR="00DC202A" w:rsidRDefault="00DC202A">
            <w:pPr>
              <w:spacing w:after="0"/>
              <w:ind w:left="135"/>
            </w:pPr>
          </w:p>
        </w:tc>
        <w:tc>
          <w:tcPr>
            <w:tcW w:w="0" w:type="auto"/>
            <w:vMerge/>
            <w:tcBorders>
              <w:top w:val="nil"/>
            </w:tcBorders>
            <w:tcMar>
              <w:top w:w="50" w:type="dxa"/>
              <w:left w:w="100" w:type="dxa"/>
            </w:tcMar>
          </w:tcPr>
          <w:p w:rsidR="00DC202A" w:rsidRDefault="00DC202A"/>
        </w:tc>
      </w:tr>
      <w:tr w:rsidR="00DC202A" w:rsidRPr="001E1B7B">
        <w:trPr>
          <w:trHeight w:val="144"/>
          <w:tblCellSpacing w:w="20" w:type="nil"/>
        </w:trPr>
        <w:tc>
          <w:tcPr>
            <w:tcW w:w="476" w:type="dxa"/>
            <w:tcMar>
              <w:top w:w="50" w:type="dxa"/>
              <w:left w:w="100" w:type="dxa"/>
            </w:tcMar>
            <w:vAlign w:val="center"/>
          </w:tcPr>
          <w:p w:rsidR="00DC202A" w:rsidRDefault="007A41B6">
            <w:pPr>
              <w:spacing w:after="0"/>
            </w:pPr>
            <w:r>
              <w:rPr>
                <w:rFonts w:ascii="Times New Roman" w:hAnsi="Times New Roman"/>
                <w:color w:val="000000"/>
                <w:sz w:val="24"/>
              </w:rPr>
              <w:t>1</w:t>
            </w:r>
          </w:p>
        </w:tc>
        <w:tc>
          <w:tcPr>
            <w:tcW w:w="2816"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9 </w:t>
            </w:r>
          </w:p>
        </w:tc>
        <w:tc>
          <w:tcPr>
            <w:tcW w:w="1726"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811" w:type="dxa"/>
            <w:tcMar>
              <w:top w:w="50" w:type="dxa"/>
              <w:left w:w="100" w:type="dxa"/>
            </w:tcMar>
            <w:vAlign w:val="center"/>
          </w:tcPr>
          <w:p w:rsidR="00DC202A" w:rsidRPr="003B2923" w:rsidRDefault="003B2923">
            <w:pPr>
              <w:spacing w:after="0"/>
              <w:ind w:left="135"/>
              <w:jc w:val="center"/>
              <w:rPr>
                <w:lang w:val="ru-RU"/>
              </w:rPr>
            </w:pPr>
            <w:r>
              <w:rPr>
                <w:lang w:val="ru-RU"/>
              </w:rPr>
              <w:t>4</w:t>
            </w:r>
          </w:p>
        </w:tc>
        <w:tc>
          <w:tcPr>
            <w:tcW w:w="2710"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w:t>
              </w:r>
              <w:r>
                <w:rPr>
                  <w:rFonts w:ascii="Times New Roman" w:hAnsi="Times New Roman"/>
                  <w:color w:val="0000FF"/>
                  <w:u w:val="single"/>
                </w:rPr>
                <w:t>b</w:t>
              </w:r>
              <w:r w:rsidRPr="007A41B6">
                <w:rPr>
                  <w:rFonts w:ascii="Times New Roman" w:hAnsi="Times New Roman"/>
                  <w:color w:val="0000FF"/>
                  <w:u w:val="single"/>
                  <w:lang w:val="ru-RU"/>
                </w:rPr>
                <w:t>590</w:t>
              </w:r>
            </w:hyperlink>
          </w:p>
        </w:tc>
      </w:tr>
      <w:tr w:rsidR="00DC202A" w:rsidRPr="001E1B7B">
        <w:trPr>
          <w:trHeight w:val="144"/>
          <w:tblCellSpacing w:w="20" w:type="nil"/>
        </w:trPr>
        <w:tc>
          <w:tcPr>
            <w:tcW w:w="476" w:type="dxa"/>
            <w:tcMar>
              <w:top w:w="50" w:type="dxa"/>
              <w:left w:w="100" w:type="dxa"/>
            </w:tcMar>
            <w:vAlign w:val="center"/>
          </w:tcPr>
          <w:p w:rsidR="00DC202A" w:rsidRDefault="007A41B6">
            <w:pPr>
              <w:spacing w:after="0"/>
            </w:pPr>
            <w:r>
              <w:rPr>
                <w:rFonts w:ascii="Times New Roman" w:hAnsi="Times New Roman"/>
                <w:color w:val="000000"/>
                <w:sz w:val="24"/>
              </w:rPr>
              <w:t>2</w:t>
            </w:r>
          </w:p>
        </w:tc>
        <w:tc>
          <w:tcPr>
            <w:tcW w:w="2816"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811" w:type="dxa"/>
            <w:tcMar>
              <w:top w:w="50" w:type="dxa"/>
              <w:left w:w="100" w:type="dxa"/>
            </w:tcMar>
            <w:vAlign w:val="center"/>
          </w:tcPr>
          <w:p w:rsidR="00DC202A" w:rsidRPr="003B2923" w:rsidRDefault="003B2923">
            <w:pPr>
              <w:spacing w:after="0"/>
              <w:ind w:left="135"/>
              <w:jc w:val="center"/>
              <w:rPr>
                <w:lang w:val="ru-RU"/>
              </w:rPr>
            </w:pPr>
            <w:r>
              <w:rPr>
                <w:lang w:val="ru-RU"/>
              </w:rPr>
              <w:t>3</w:t>
            </w:r>
          </w:p>
        </w:tc>
        <w:tc>
          <w:tcPr>
            <w:tcW w:w="2710"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w:t>
              </w:r>
              <w:r>
                <w:rPr>
                  <w:rFonts w:ascii="Times New Roman" w:hAnsi="Times New Roman"/>
                  <w:color w:val="0000FF"/>
                  <w:u w:val="single"/>
                </w:rPr>
                <w:t>b</w:t>
              </w:r>
              <w:r w:rsidRPr="007A41B6">
                <w:rPr>
                  <w:rFonts w:ascii="Times New Roman" w:hAnsi="Times New Roman"/>
                  <w:color w:val="0000FF"/>
                  <w:u w:val="single"/>
                  <w:lang w:val="ru-RU"/>
                </w:rPr>
                <w:t>590</w:t>
              </w:r>
            </w:hyperlink>
          </w:p>
        </w:tc>
      </w:tr>
      <w:tr w:rsidR="00DC202A" w:rsidRPr="001E1B7B">
        <w:trPr>
          <w:trHeight w:val="144"/>
          <w:tblCellSpacing w:w="20" w:type="nil"/>
        </w:trPr>
        <w:tc>
          <w:tcPr>
            <w:tcW w:w="476" w:type="dxa"/>
            <w:tcMar>
              <w:top w:w="50" w:type="dxa"/>
              <w:left w:w="100" w:type="dxa"/>
            </w:tcMar>
            <w:vAlign w:val="center"/>
          </w:tcPr>
          <w:p w:rsidR="00DC202A" w:rsidRDefault="007A41B6">
            <w:pPr>
              <w:spacing w:after="0"/>
            </w:pPr>
            <w:r>
              <w:rPr>
                <w:rFonts w:ascii="Times New Roman" w:hAnsi="Times New Roman"/>
                <w:color w:val="000000"/>
                <w:sz w:val="24"/>
              </w:rPr>
              <w:t>3</w:t>
            </w:r>
          </w:p>
        </w:tc>
        <w:tc>
          <w:tcPr>
            <w:tcW w:w="2816"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DC202A" w:rsidRPr="003B2923" w:rsidRDefault="003B2923">
            <w:pPr>
              <w:spacing w:after="0"/>
              <w:ind w:left="135"/>
              <w:jc w:val="center"/>
              <w:rPr>
                <w:lang w:val="ru-RU"/>
              </w:rPr>
            </w:pPr>
            <w:r>
              <w:rPr>
                <w:lang w:val="ru-RU"/>
              </w:rPr>
              <w:t>0</w:t>
            </w:r>
          </w:p>
        </w:tc>
        <w:tc>
          <w:tcPr>
            <w:tcW w:w="1811" w:type="dxa"/>
            <w:tcMar>
              <w:top w:w="50" w:type="dxa"/>
              <w:left w:w="100" w:type="dxa"/>
            </w:tcMar>
            <w:vAlign w:val="center"/>
          </w:tcPr>
          <w:p w:rsidR="00DC202A" w:rsidRPr="003B2923" w:rsidRDefault="003B2923">
            <w:pPr>
              <w:spacing w:after="0"/>
              <w:ind w:left="135"/>
              <w:jc w:val="center"/>
              <w:rPr>
                <w:lang w:val="ru-RU"/>
              </w:rPr>
            </w:pPr>
            <w:r>
              <w:rPr>
                <w:lang w:val="ru-RU"/>
              </w:rPr>
              <w:t>3</w:t>
            </w:r>
          </w:p>
        </w:tc>
        <w:tc>
          <w:tcPr>
            <w:tcW w:w="2710"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w:t>
              </w:r>
              <w:r>
                <w:rPr>
                  <w:rFonts w:ascii="Times New Roman" w:hAnsi="Times New Roman"/>
                  <w:color w:val="0000FF"/>
                  <w:u w:val="single"/>
                </w:rPr>
                <w:t>b</w:t>
              </w:r>
              <w:r w:rsidRPr="007A41B6">
                <w:rPr>
                  <w:rFonts w:ascii="Times New Roman" w:hAnsi="Times New Roman"/>
                  <w:color w:val="0000FF"/>
                  <w:u w:val="single"/>
                  <w:lang w:val="ru-RU"/>
                </w:rPr>
                <w:t>590</w:t>
              </w:r>
            </w:hyperlink>
          </w:p>
        </w:tc>
      </w:tr>
      <w:tr w:rsidR="00DC202A" w:rsidRPr="001E1B7B">
        <w:trPr>
          <w:trHeight w:val="144"/>
          <w:tblCellSpacing w:w="20" w:type="nil"/>
        </w:trPr>
        <w:tc>
          <w:tcPr>
            <w:tcW w:w="476" w:type="dxa"/>
            <w:tcMar>
              <w:top w:w="50" w:type="dxa"/>
              <w:left w:w="100" w:type="dxa"/>
            </w:tcMar>
            <w:vAlign w:val="center"/>
          </w:tcPr>
          <w:p w:rsidR="00DC202A" w:rsidRDefault="007A41B6">
            <w:pPr>
              <w:spacing w:after="0"/>
            </w:pPr>
            <w:r>
              <w:rPr>
                <w:rFonts w:ascii="Times New Roman" w:hAnsi="Times New Roman"/>
                <w:color w:val="000000"/>
                <w:sz w:val="24"/>
              </w:rPr>
              <w:t>4</w:t>
            </w:r>
          </w:p>
        </w:tc>
        <w:tc>
          <w:tcPr>
            <w:tcW w:w="2816"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5 </w:t>
            </w:r>
          </w:p>
        </w:tc>
        <w:tc>
          <w:tcPr>
            <w:tcW w:w="1726"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811" w:type="dxa"/>
            <w:tcMar>
              <w:top w:w="50" w:type="dxa"/>
              <w:left w:w="100" w:type="dxa"/>
            </w:tcMar>
            <w:vAlign w:val="center"/>
          </w:tcPr>
          <w:p w:rsidR="00DC202A" w:rsidRPr="003B2923" w:rsidRDefault="003B2923">
            <w:pPr>
              <w:spacing w:after="0"/>
              <w:ind w:left="135"/>
              <w:jc w:val="center"/>
              <w:rPr>
                <w:lang w:val="ru-RU"/>
              </w:rPr>
            </w:pPr>
            <w:r>
              <w:rPr>
                <w:lang w:val="ru-RU"/>
              </w:rPr>
              <w:t>2</w:t>
            </w:r>
          </w:p>
        </w:tc>
        <w:tc>
          <w:tcPr>
            <w:tcW w:w="2710"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w:t>
              </w:r>
              <w:r>
                <w:rPr>
                  <w:rFonts w:ascii="Times New Roman" w:hAnsi="Times New Roman"/>
                  <w:color w:val="0000FF"/>
                  <w:u w:val="single"/>
                </w:rPr>
                <w:t>b</w:t>
              </w:r>
              <w:r w:rsidRPr="007A41B6">
                <w:rPr>
                  <w:rFonts w:ascii="Times New Roman" w:hAnsi="Times New Roman"/>
                  <w:color w:val="0000FF"/>
                  <w:u w:val="single"/>
                  <w:lang w:val="ru-RU"/>
                </w:rPr>
                <w:t>590</w:t>
              </w:r>
            </w:hyperlink>
          </w:p>
        </w:tc>
      </w:tr>
      <w:tr w:rsidR="00DC202A" w:rsidRPr="001E1B7B">
        <w:trPr>
          <w:trHeight w:val="144"/>
          <w:tblCellSpacing w:w="20" w:type="nil"/>
        </w:trPr>
        <w:tc>
          <w:tcPr>
            <w:tcW w:w="476" w:type="dxa"/>
            <w:tcMar>
              <w:top w:w="50" w:type="dxa"/>
              <w:left w:w="100" w:type="dxa"/>
            </w:tcMar>
            <w:vAlign w:val="center"/>
          </w:tcPr>
          <w:p w:rsidR="00DC202A" w:rsidRDefault="007A41B6">
            <w:pPr>
              <w:spacing w:after="0"/>
            </w:pPr>
            <w:r>
              <w:rPr>
                <w:rFonts w:ascii="Times New Roman" w:hAnsi="Times New Roman"/>
                <w:color w:val="000000"/>
                <w:sz w:val="24"/>
              </w:rPr>
              <w:t>5</w:t>
            </w:r>
          </w:p>
        </w:tc>
        <w:tc>
          <w:tcPr>
            <w:tcW w:w="2816"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811" w:type="dxa"/>
            <w:tcMar>
              <w:top w:w="50" w:type="dxa"/>
              <w:left w:w="100" w:type="dxa"/>
            </w:tcMar>
            <w:vAlign w:val="center"/>
          </w:tcPr>
          <w:p w:rsidR="00DC202A" w:rsidRPr="003B2923" w:rsidRDefault="003B2923">
            <w:pPr>
              <w:spacing w:after="0"/>
              <w:ind w:left="135"/>
              <w:jc w:val="center"/>
              <w:rPr>
                <w:lang w:val="ru-RU"/>
              </w:rPr>
            </w:pPr>
            <w:r>
              <w:rPr>
                <w:lang w:val="ru-RU"/>
              </w:rPr>
              <w:t>2</w:t>
            </w:r>
          </w:p>
        </w:tc>
        <w:tc>
          <w:tcPr>
            <w:tcW w:w="2710"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/7</w:t>
              </w:r>
              <w:r>
                <w:rPr>
                  <w:rFonts w:ascii="Times New Roman" w:hAnsi="Times New Roman"/>
                  <w:color w:val="0000FF"/>
                  <w:u w:val="single"/>
                </w:rPr>
                <w:t>f</w:t>
              </w:r>
              <w:r w:rsidRPr="007A41B6">
                <w:rPr>
                  <w:rFonts w:ascii="Times New Roman" w:hAnsi="Times New Roman"/>
                  <w:color w:val="0000FF"/>
                  <w:u w:val="single"/>
                  <w:lang w:val="ru-RU"/>
                </w:rPr>
                <w:t>41</w:t>
              </w:r>
              <w:r>
                <w:rPr>
                  <w:rFonts w:ascii="Times New Roman" w:hAnsi="Times New Roman"/>
                  <w:color w:val="0000FF"/>
                  <w:u w:val="single"/>
                </w:rPr>
                <w:t>b</w:t>
              </w:r>
              <w:r w:rsidRPr="007A41B6">
                <w:rPr>
                  <w:rFonts w:ascii="Times New Roman" w:hAnsi="Times New Roman"/>
                  <w:color w:val="0000FF"/>
                  <w:u w:val="single"/>
                  <w:lang w:val="ru-RU"/>
                </w:rPr>
                <w:t>590</w:t>
              </w:r>
            </w:hyperlink>
          </w:p>
        </w:tc>
      </w:tr>
      <w:tr w:rsidR="00DC202A">
        <w:trPr>
          <w:trHeight w:val="144"/>
          <w:tblCellSpacing w:w="20" w:type="nil"/>
        </w:trPr>
        <w:tc>
          <w:tcPr>
            <w:tcW w:w="0" w:type="auto"/>
            <w:gridSpan w:val="2"/>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DC202A" w:rsidRDefault="003B2923">
            <w:pPr>
              <w:spacing w:after="0"/>
              <w:ind w:left="135"/>
              <w:jc w:val="center"/>
            </w:pPr>
            <w:r>
              <w:rPr>
                <w:rFonts w:ascii="Times New Roman" w:hAnsi="Times New Roman"/>
                <w:color w:val="000000"/>
                <w:sz w:val="24"/>
              </w:rPr>
              <w:t xml:space="preserve"> 4</w:t>
            </w:r>
          </w:p>
        </w:tc>
        <w:tc>
          <w:tcPr>
            <w:tcW w:w="1811" w:type="dxa"/>
            <w:tcMar>
              <w:top w:w="50" w:type="dxa"/>
              <w:left w:w="100" w:type="dxa"/>
            </w:tcMar>
            <w:vAlign w:val="center"/>
          </w:tcPr>
          <w:p w:rsidR="00DC202A" w:rsidRDefault="003B2923">
            <w:pPr>
              <w:spacing w:after="0"/>
              <w:ind w:left="135"/>
              <w:jc w:val="center"/>
            </w:pPr>
            <w:r>
              <w:rPr>
                <w:rFonts w:ascii="Times New Roman" w:hAnsi="Times New Roman"/>
                <w:color w:val="000000"/>
                <w:sz w:val="24"/>
              </w:rPr>
              <w:t xml:space="preserve"> 14</w:t>
            </w:r>
          </w:p>
        </w:tc>
        <w:tc>
          <w:tcPr>
            <w:tcW w:w="2710" w:type="dxa"/>
            <w:tcMar>
              <w:top w:w="50" w:type="dxa"/>
              <w:left w:w="100" w:type="dxa"/>
            </w:tcMar>
            <w:vAlign w:val="center"/>
          </w:tcPr>
          <w:p w:rsidR="00DC202A" w:rsidRDefault="00DC202A"/>
        </w:tc>
      </w:tr>
    </w:tbl>
    <w:p w:rsidR="00DC202A" w:rsidRDefault="00DC202A">
      <w:pPr>
        <w:sectPr w:rsidR="00DC202A">
          <w:pgSz w:w="16383" w:h="11906" w:orient="landscape"/>
          <w:pgMar w:top="1134" w:right="850" w:bottom="1134" w:left="1701" w:header="720" w:footer="720" w:gutter="0"/>
          <w:cols w:space="720"/>
        </w:sectPr>
      </w:pPr>
    </w:p>
    <w:p w:rsidR="00DC202A" w:rsidRDefault="00DC202A">
      <w:pPr>
        <w:sectPr w:rsidR="00DC202A">
          <w:pgSz w:w="16383" w:h="11906" w:orient="landscape"/>
          <w:pgMar w:top="1134" w:right="850" w:bottom="1134" w:left="1701" w:header="720" w:footer="720" w:gutter="0"/>
          <w:cols w:space="720"/>
        </w:sectPr>
      </w:pPr>
    </w:p>
    <w:p w:rsidR="00DC202A" w:rsidRDefault="007A41B6" w:rsidP="007A41B6">
      <w:pPr>
        <w:spacing w:after="0"/>
        <w:ind w:left="120"/>
        <w:jc w:val="center"/>
      </w:pPr>
      <w:bookmarkStart w:id="8" w:name="block-48421532"/>
      <w:bookmarkEnd w:id="7"/>
      <w:r>
        <w:rPr>
          <w:rFonts w:ascii="Times New Roman" w:hAnsi="Times New Roman"/>
          <w:b/>
          <w:color w:val="000000"/>
          <w:sz w:val="28"/>
        </w:rPr>
        <w:lastRenderedPageBreak/>
        <w:t>ПОУРОЧНОЕ ПЛАНИРОВАНИЕ</w:t>
      </w:r>
    </w:p>
    <w:p w:rsidR="00DC202A" w:rsidRDefault="007A41B6" w:rsidP="007A41B6">
      <w:pPr>
        <w:spacing w:after="0"/>
        <w:ind w:left="120"/>
        <w:jc w:val="center"/>
        <w:rPr>
          <w:rFonts w:ascii="Times New Roman" w:hAnsi="Times New Roman"/>
          <w:b/>
          <w:color w:val="000000"/>
          <w:sz w:val="28"/>
        </w:rPr>
      </w:pPr>
      <w:r>
        <w:rPr>
          <w:rFonts w:ascii="Times New Roman" w:hAnsi="Times New Roman"/>
          <w:b/>
          <w:color w:val="000000"/>
          <w:sz w:val="28"/>
        </w:rPr>
        <w:t>8 КЛАСС</w:t>
      </w:r>
    </w:p>
    <w:p w:rsidR="007A41B6" w:rsidRDefault="007A41B6" w:rsidP="007A41B6">
      <w:pPr>
        <w:spacing w:after="0"/>
        <w:ind w:left="120"/>
        <w:jc w:val="center"/>
      </w:pP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
        <w:gridCol w:w="4190"/>
        <w:gridCol w:w="750"/>
        <w:gridCol w:w="1993"/>
        <w:gridCol w:w="2043"/>
        <w:gridCol w:w="1428"/>
        <w:gridCol w:w="4253"/>
      </w:tblGrid>
      <w:tr w:rsidR="00DC202A" w:rsidTr="007A41B6">
        <w:trPr>
          <w:trHeight w:val="144"/>
          <w:tblCellSpacing w:w="20" w:type="nil"/>
        </w:trPr>
        <w:tc>
          <w:tcPr>
            <w:tcW w:w="709" w:type="dxa"/>
            <w:vMerge w:val="restart"/>
            <w:tcMar>
              <w:top w:w="50" w:type="dxa"/>
              <w:left w:w="100" w:type="dxa"/>
            </w:tcMar>
            <w:vAlign w:val="center"/>
          </w:tcPr>
          <w:p w:rsidR="00DC202A" w:rsidRDefault="007A41B6">
            <w:pPr>
              <w:spacing w:after="0"/>
              <w:ind w:left="135"/>
            </w:pPr>
            <w:r>
              <w:rPr>
                <w:rFonts w:ascii="Times New Roman" w:hAnsi="Times New Roman"/>
                <w:b/>
                <w:color w:val="000000"/>
                <w:sz w:val="24"/>
              </w:rPr>
              <w:t xml:space="preserve">№ п/п </w:t>
            </w:r>
          </w:p>
          <w:p w:rsidR="00DC202A" w:rsidRDefault="00DC202A">
            <w:pPr>
              <w:spacing w:after="0"/>
              <w:ind w:left="135"/>
            </w:pPr>
          </w:p>
        </w:tc>
        <w:tc>
          <w:tcPr>
            <w:tcW w:w="5812"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Темаурока</w:t>
            </w:r>
            <w:proofErr w:type="spellEnd"/>
          </w:p>
          <w:p w:rsidR="00DC202A" w:rsidRDefault="00DC202A">
            <w:pPr>
              <w:spacing w:after="0"/>
              <w:ind w:left="135"/>
            </w:pPr>
          </w:p>
        </w:tc>
        <w:tc>
          <w:tcPr>
            <w:tcW w:w="4524" w:type="dxa"/>
            <w:gridSpan w:val="3"/>
            <w:tcMar>
              <w:top w:w="50" w:type="dxa"/>
              <w:left w:w="100" w:type="dxa"/>
            </w:tcMar>
            <w:vAlign w:val="center"/>
          </w:tcPr>
          <w:p w:rsidR="00DC202A" w:rsidRDefault="007A41B6" w:rsidP="007A41B6">
            <w:pPr>
              <w:spacing w:after="0"/>
              <w:jc w:val="center"/>
            </w:pPr>
            <w:proofErr w:type="spellStart"/>
            <w:r>
              <w:rPr>
                <w:rFonts w:ascii="Times New Roman" w:hAnsi="Times New Roman"/>
                <w:b/>
                <w:color w:val="000000"/>
                <w:sz w:val="24"/>
              </w:rPr>
              <w:t>Количествочасов</w:t>
            </w:r>
            <w:proofErr w:type="spellEnd"/>
          </w:p>
        </w:tc>
        <w:tc>
          <w:tcPr>
            <w:tcW w:w="1347"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Датаизучения</w:t>
            </w:r>
            <w:proofErr w:type="spellEnd"/>
          </w:p>
          <w:p w:rsidR="00DC202A" w:rsidRDefault="00DC202A">
            <w:pPr>
              <w:spacing w:after="0"/>
              <w:ind w:left="135"/>
            </w:pPr>
          </w:p>
        </w:tc>
        <w:tc>
          <w:tcPr>
            <w:tcW w:w="2824"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DC202A" w:rsidRDefault="00DC202A">
            <w:pPr>
              <w:spacing w:after="0"/>
              <w:ind w:left="135"/>
            </w:pPr>
          </w:p>
        </w:tc>
      </w:tr>
      <w:tr w:rsidR="00DC202A" w:rsidTr="007A41B6">
        <w:trPr>
          <w:trHeight w:val="144"/>
          <w:tblCellSpacing w:w="20" w:type="nil"/>
        </w:trPr>
        <w:tc>
          <w:tcPr>
            <w:tcW w:w="709" w:type="dxa"/>
            <w:vMerge/>
            <w:tcBorders>
              <w:top w:val="nil"/>
            </w:tcBorders>
            <w:tcMar>
              <w:top w:w="50" w:type="dxa"/>
              <w:left w:w="100" w:type="dxa"/>
            </w:tcMar>
          </w:tcPr>
          <w:p w:rsidR="00DC202A" w:rsidRDefault="00DC202A"/>
        </w:tc>
        <w:tc>
          <w:tcPr>
            <w:tcW w:w="5812" w:type="dxa"/>
            <w:vMerge/>
            <w:tcBorders>
              <w:top w:val="nil"/>
            </w:tcBorders>
            <w:tcMar>
              <w:top w:w="50" w:type="dxa"/>
              <w:left w:w="100" w:type="dxa"/>
            </w:tcMar>
          </w:tcPr>
          <w:p w:rsidR="00DC202A" w:rsidRDefault="00DC202A"/>
        </w:tc>
        <w:tc>
          <w:tcPr>
            <w:tcW w:w="773"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Всего</w:t>
            </w:r>
            <w:proofErr w:type="spellEnd"/>
          </w:p>
          <w:p w:rsidR="00DC202A" w:rsidRDefault="00DC202A">
            <w:pPr>
              <w:spacing w:after="0"/>
              <w:ind w:left="135"/>
            </w:pPr>
          </w:p>
        </w:tc>
        <w:tc>
          <w:tcPr>
            <w:tcW w:w="1841"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Контрольныеработы</w:t>
            </w:r>
            <w:proofErr w:type="spellEnd"/>
          </w:p>
          <w:p w:rsidR="00DC202A" w:rsidRDefault="00DC202A">
            <w:pPr>
              <w:spacing w:after="0"/>
              <w:ind w:left="135"/>
            </w:pPr>
          </w:p>
        </w:tc>
        <w:tc>
          <w:tcPr>
            <w:tcW w:w="1910"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Практическиеработы</w:t>
            </w:r>
            <w:proofErr w:type="spellEnd"/>
          </w:p>
          <w:p w:rsidR="00DC202A" w:rsidRDefault="00DC202A">
            <w:pPr>
              <w:spacing w:after="0"/>
              <w:ind w:left="135"/>
            </w:pPr>
          </w:p>
        </w:tc>
        <w:tc>
          <w:tcPr>
            <w:tcW w:w="0" w:type="auto"/>
            <w:vMerge/>
            <w:tcBorders>
              <w:top w:val="nil"/>
            </w:tcBorders>
            <w:tcMar>
              <w:top w:w="50" w:type="dxa"/>
              <w:left w:w="100" w:type="dxa"/>
            </w:tcMar>
          </w:tcPr>
          <w:p w:rsidR="00DC202A" w:rsidRDefault="00DC202A"/>
        </w:tc>
        <w:tc>
          <w:tcPr>
            <w:tcW w:w="0" w:type="auto"/>
            <w:vMerge/>
            <w:tcBorders>
              <w:top w:val="nil"/>
            </w:tcBorders>
            <w:tcMar>
              <w:top w:w="50" w:type="dxa"/>
              <w:left w:w="100" w:type="dxa"/>
            </w:tcMar>
          </w:tcPr>
          <w:p w:rsidR="00DC202A" w:rsidRDefault="00DC202A"/>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Роль безопасности в жизни человека, общества, государства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4</w:t>
            </w:r>
          </w:p>
        </w:tc>
        <w:tc>
          <w:tcPr>
            <w:tcW w:w="5812" w:type="dxa"/>
            <w:tcMar>
              <w:top w:w="50" w:type="dxa"/>
              <w:left w:w="100" w:type="dxa"/>
            </w:tcMar>
            <w:vAlign w:val="center"/>
          </w:tcPr>
          <w:p w:rsidR="00DC202A" w:rsidRPr="007A41B6" w:rsidRDefault="003B2923">
            <w:pPr>
              <w:spacing w:after="0"/>
              <w:ind w:left="135"/>
              <w:rPr>
                <w:lang w:val="ru-RU"/>
              </w:rPr>
            </w:pPr>
            <w:r w:rsidRPr="003B2923">
              <w:rPr>
                <w:rFonts w:ascii="Times New Roman" w:hAnsi="Times New Roman"/>
                <w:b/>
                <w:color w:val="000000"/>
                <w:sz w:val="24"/>
                <w:lang w:val="ru-RU"/>
              </w:rPr>
              <w:t xml:space="preserve">Стартовая </w:t>
            </w:r>
            <w:r>
              <w:rPr>
                <w:rFonts w:ascii="Times New Roman" w:hAnsi="Times New Roman"/>
                <w:b/>
                <w:color w:val="000000"/>
                <w:sz w:val="24"/>
                <w:lang w:val="ru-RU"/>
              </w:rPr>
              <w:t>диагно</w:t>
            </w:r>
            <w:r w:rsidRPr="003B2923">
              <w:rPr>
                <w:rFonts w:ascii="Times New Roman" w:hAnsi="Times New Roman"/>
                <w:b/>
                <w:color w:val="000000"/>
                <w:sz w:val="24"/>
                <w:lang w:val="ru-RU"/>
              </w:rPr>
              <w:t>стика</w:t>
            </w:r>
            <w:r>
              <w:rPr>
                <w:rFonts w:ascii="Times New Roman" w:hAnsi="Times New Roman"/>
                <w:color w:val="000000"/>
                <w:sz w:val="24"/>
                <w:lang w:val="ru-RU"/>
              </w:rPr>
              <w:t xml:space="preserve">. </w:t>
            </w:r>
            <w:r w:rsidR="007A41B6" w:rsidRPr="007A41B6">
              <w:rPr>
                <w:rFonts w:ascii="Times New Roman" w:hAnsi="Times New Roman"/>
                <w:color w:val="000000"/>
                <w:sz w:val="24"/>
                <w:lang w:val="ru-RU"/>
              </w:rPr>
              <w:t>Защита Отечества как долг и обязанность гражданина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5</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Вооруженные Силы Российской Федерации – защита нашего Отечества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6</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Состав и назначение Вооруженных Сил Российской Федерации</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7</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w:t>
            </w:r>
            <w:r w:rsidRPr="007A41B6">
              <w:rPr>
                <w:rFonts w:ascii="Times New Roman" w:hAnsi="Times New Roman"/>
                <w:color w:val="000000"/>
                <w:sz w:val="24"/>
                <w:lang w:val="ru-RU"/>
              </w:rPr>
              <w:lastRenderedPageBreak/>
              <w:t>технической подготовки и связи)</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lastRenderedPageBreak/>
              <w:t>8</w:t>
            </w:r>
          </w:p>
        </w:tc>
        <w:tc>
          <w:tcPr>
            <w:tcW w:w="5812" w:type="dxa"/>
            <w:tcMar>
              <w:top w:w="50" w:type="dxa"/>
              <w:left w:w="100" w:type="dxa"/>
            </w:tcMar>
            <w:vAlign w:val="center"/>
          </w:tcPr>
          <w:p w:rsidR="00DC202A" w:rsidRPr="007A41B6" w:rsidRDefault="003B2923">
            <w:pPr>
              <w:spacing w:after="0"/>
              <w:ind w:left="135"/>
              <w:rPr>
                <w:lang w:val="ru-RU"/>
              </w:rPr>
            </w:pPr>
            <w:proofErr w:type="spellStart"/>
            <w:r w:rsidRPr="003B2923">
              <w:rPr>
                <w:rFonts w:ascii="Times New Roman" w:hAnsi="Times New Roman"/>
                <w:b/>
                <w:color w:val="000000"/>
                <w:sz w:val="24"/>
                <w:lang w:val="ru-RU"/>
              </w:rPr>
              <w:t>К.Р.</w:t>
            </w:r>
            <w:r w:rsidR="007A41B6" w:rsidRPr="007A41B6">
              <w:rPr>
                <w:rFonts w:ascii="Times New Roman" w:hAnsi="Times New Roman"/>
                <w:color w:val="000000"/>
                <w:sz w:val="24"/>
                <w:lang w:val="ru-RU"/>
              </w:rPr>
              <w:t>Организационно-штатная</w:t>
            </w:r>
            <w:proofErr w:type="spellEnd"/>
            <w:r w:rsidR="007A41B6" w:rsidRPr="007A41B6">
              <w:rPr>
                <w:rFonts w:ascii="Times New Roman" w:hAnsi="Times New Roman"/>
                <w:color w:val="000000"/>
                <w:sz w:val="24"/>
                <w:lang w:val="ru-RU"/>
              </w:rPr>
              <w:t xml:space="preserve"> структура мотострелкового отделения (взвода) (тактическая подготовка)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9</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10</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Общевоинские уставы – закон жизни Вооруженных Сил Российской Федерации</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11</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Военнослужащие и взаимоотношения между ними (общевоинские уставы)</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12</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Воинская дисциплина, ее сущность и значение</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13</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Строевые приёмы и движение без оружия (строевая подготовка)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14</w:t>
            </w:r>
          </w:p>
        </w:tc>
        <w:tc>
          <w:tcPr>
            <w:tcW w:w="5812"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Основыбезопасностижизнедеятельности</w:t>
            </w:r>
            <w:proofErr w:type="spellEnd"/>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15</w:t>
            </w:r>
          </w:p>
        </w:tc>
        <w:tc>
          <w:tcPr>
            <w:tcW w:w="5812" w:type="dxa"/>
            <w:tcMar>
              <w:top w:w="50" w:type="dxa"/>
              <w:left w:w="100" w:type="dxa"/>
            </w:tcMar>
            <w:vAlign w:val="center"/>
          </w:tcPr>
          <w:p w:rsidR="00DC202A" w:rsidRPr="007A41B6" w:rsidRDefault="003B2923">
            <w:pPr>
              <w:spacing w:after="0"/>
              <w:ind w:left="135"/>
              <w:rPr>
                <w:lang w:val="ru-RU"/>
              </w:rPr>
            </w:pPr>
            <w:r w:rsidRPr="003B2923">
              <w:rPr>
                <w:rFonts w:ascii="Times New Roman" w:hAnsi="Times New Roman"/>
                <w:b/>
                <w:color w:val="000000"/>
                <w:sz w:val="24"/>
                <w:lang w:val="ru-RU"/>
              </w:rPr>
              <w:t>К.Р</w:t>
            </w:r>
            <w:r>
              <w:rPr>
                <w:rFonts w:ascii="Times New Roman" w:hAnsi="Times New Roman"/>
                <w:color w:val="000000"/>
                <w:sz w:val="24"/>
                <w:lang w:val="ru-RU"/>
              </w:rPr>
              <w:t xml:space="preserve">. </w:t>
            </w:r>
            <w:r w:rsidR="007A41B6" w:rsidRPr="007A41B6">
              <w:rPr>
                <w:rFonts w:ascii="Times New Roman" w:hAnsi="Times New Roman"/>
                <w:color w:val="000000"/>
                <w:sz w:val="24"/>
                <w:lang w:val="ru-RU"/>
              </w:rPr>
              <w:t>Правила поведения в опасных и чрезвычайных ситуациях</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7A41B6">
                <w:rPr>
                  <w:rFonts w:ascii="Times New Roman" w:hAnsi="Times New Roman"/>
                  <w:color w:val="0000FF"/>
                  <w:u w:val="single"/>
                  <w:lang w:val="ru-RU"/>
                </w:rPr>
                <w:t>746</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16</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Основные опасности в быту. Предупреждение бытовых отравлений</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7A41B6">
                <w:rPr>
                  <w:rFonts w:ascii="Times New Roman" w:hAnsi="Times New Roman"/>
                  <w:color w:val="0000FF"/>
                  <w:u w:val="single"/>
                  <w:lang w:val="ru-RU"/>
                </w:rPr>
                <w:t>8</w:t>
              </w:r>
              <w:r>
                <w:rPr>
                  <w:rFonts w:ascii="Times New Roman" w:hAnsi="Times New Roman"/>
                  <w:color w:val="0000FF"/>
                  <w:u w:val="single"/>
                </w:rPr>
                <w:t>c</w:t>
              </w:r>
              <w:r w:rsidRPr="007A41B6">
                <w:rPr>
                  <w:rFonts w:ascii="Times New Roman" w:hAnsi="Times New Roman"/>
                  <w:color w:val="0000FF"/>
                  <w:u w:val="single"/>
                  <w:lang w:val="ru-RU"/>
                </w:rPr>
                <w:t>2</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17</w:t>
            </w:r>
          </w:p>
        </w:tc>
        <w:tc>
          <w:tcPr>
            <w:tcW w:w="5812"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Предупреждениебытовыхтравм</w:t>
            </w:r>
            <w:proofErr w:type="spellEnd"/>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7A41B6">
                <w:rPr>
                  <w:rFonts w:ascii="Times New Roman" w:hAnsi="Times New Roman"/>
                  <w:color w:val="0000FF"/>
                  <w:u w:val="single"/>
                  <w:lang w:val="ru-RU"/>
                </w:rPr>
                <w:t>8</w:t>
              </w:r>
              <w:r>
                <w:rPr>
                  <w:rFonts w:ascii="Times New Roman" w:hAnsi="Times New Roman"/>
                  <w:color w:val="0000FF"/>
                  <w:u w:val="single"/>
                </w:rPr>
                <w:t>c</w:t>
              </w:r>
              <w:r w:rsidRPr="007A41B6">
                <w:rPr>
                  <w:rFonts w:ascii="Times New Roman" w:hAnsi="Times New Roman"/>
                  <w:color w:val="0000FF"/>
                  <w:u w:val="single"/>
                  <w:lang w:val="ru-RU"/>
                </w:rPr>
                <w:t>2</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lastRenderedPageBreak/>
              <w:t>18</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Безопасная эксплуатация бытовых приборов и мест общего пользования</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7A41B6">
                <w:rPr>
                  <w:rFonts w:ascii="Times New Roman" w:hAnsi="Times New Roman"/>
                  <w:color w:val="0000FF"/>
                  <w:u w:val="single"/>
                  <w:lang w:val="ru-RU"/>
                </w:rPr>
                <w:t>4</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19</w:t>
            </w:r>
          </w:p>
        </w:tc>
        <w:tc>
          <w:tcPr>
            <w:tcW w:w="5812"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Пожарнаябезопасность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7A41B6">
                <w:rPr>
                  <w:rFonts w:ascii="Times New Roman" w:hAnsi="Times New Roman"/>
                  <w:color w:val="0000FF"/>
                  <w:u w:val="single"/>
                  <w:lang w:val="ru-RU"/>
                </w:rPr>
                <w:t>84</w:t>
              </w:r>
            </w:hyperlink>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20</w:t>
            </w:r>
          </w:p>
        </w:tc>
        <w:tc>
          <w:tcPr>
            <w:tcW w:w="5812"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Предупреждениеситуацийкриминальногохарактера</w:t>
            </w:r>
            <w:proofErr w:type="spellEnd"/>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21</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действия при авариях на коммунальных системах жизнеобеспечения</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7A41B6">
                <w:rPr>
                  <w:rFonts w:ascii="Times New Roman" w:hAnsi="Times New Roman"/>
                  <w:color w:val="0000FF"/>
                  <w:u w:val="single"/>
                  <w:lang w:val="ru-RU"/>
                </w:rPr>
                <w:t>51</w:t>
              </w:r>
              <w:r>
                <w:rPr>
                  <w:rFonts w:ascii="Times New Roman" w:hAnsi="Times New Roman"/>
                  <w:color w:val="0000FF"/>
                  <w:u w:val="single"/>
                </w:rPr>
                <w:t>a</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22</w:t>
            </w:r>
          </w:p>
        </w:tc>
        <w:tc>
          <w:tcPr>
            <w:tcW w:w="5812"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Правиладорожногодвижения</w:t>
            </w:r>
            <w:proofErr w:type="spellEnd"/>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7A41B6">
                <w:rPr>
                  <w:rFonts w:ascii="Times New Roman" w:hAnsi="Times New Roman"/>
                  <w:color w:val="0000FF"/>
                  <w:u w:val="single"/>
                  <w:lang w:val="ru-RU"/>
                </w:rPr>
                <w:t>68</w:t>
              </w:r>
              <w:r>
                <w:rPr>
                  <w:rFonts w:ascii="Times New Roman" w:hAnsi="Times New Roman"/>
                  <w:color w:val="0000FF"/>
                  <w:u w:val="single"/>
                </w:rPr>
                <w:t>c</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23</w:t>
            </w:r>
          </w:p>
        </w:tc>
        <w:tc>
          <w:tcPr>
            <w:tcW w:w="5812"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Безопасностьпешехода</w:t>
            </w:r>
            <w:proofErr w:type="spellEnd"/>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7A41B6">
                <w:rPr>
                  <w:rFonts w:ascii="Times New Roman" w:hAnsi="Times New Roman"/>
                  <w:color w:val="0000FF"/>
                  <w:u w:val="single"/>
                  <w:lang w:val="ru-RU"/>
                </w:rPr>
                <w:t>0</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24</w:t>
            </w:r>
          </w:p>
        </w:tc>
        <w:tc>
          <w:tcPr>
            <w:tcW w:w="5812"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Безопасностьпассажира</w:t>
            </w:r>
            <w:proofErr w:type="spellEnd"/>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7A41B6">
                <w:rPr>
                  <w:rFonts w:ascii="Times New Roman" w:hAnsi="Times New Roman"/>
                  <w:color w:val="0000FF"/>
                  <w:u w:val="single"/>
                  <w:lang w:val="ru-RU"/>
                </w:rPr>
                <w:t>78</w:t>
              </w:r>
              <w:r>
                <w:rPr>
                  <w:rFonts w:ascii="Times New Roman" w:hAnsi="Times New Roman"/>
                  <w:color w:val="0000FF"/>
                  <w:u w:val="single"/>
                </w:rPr>
                <w:t>e</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25</w:t>
            </w:r>
          </w:p>
        </w:tc>
        <w:tc>
          <w:tcPr>
            <w:tcW w:w="5812" w:type="dxa"/>
            <w:tcMar>
              <w:top w:w="50" w:type="dxa"/>
              <w:left w:w="100" w:type="dxa"/>
            </w:tcMar>
            <w:vAlign w:val="center"/>
          </w:tcPr>
          <w:p w:rsidR="00DC202A" w:rsidRPr="003B2923" w:rsidRDefault="003B2923">
            <w:pPr>
              <w:spacing w:after="0"/>
              <w:ind w:left="135"/>
              <w:rPr>
                <w:lang w:val="ru-RU"/>
              </w:rPr>
            </w:pPr>
            <w:r w:rsidRPr="003B2923">
              <w:rPr>
                <w:rFonts w:ascii="Times New Roman" w:hAnsi="Times New Roman"/>
                <w:b/>
                <w:color w:val="000000"/>
                <w:sz w:val="24"/>
                <w:lang w:val="ru-RU"/>
              </w:rPr>
              <w:t>К.Р.</w:t>
            </w:r>
            <w:r w:rsidR="007A41B6" w:rsidRPr="003B2923">
              <w:rPr>
                <w:rFonts w:ascii="Times New Roman" w:hAnsi="Times New Roman"/>
                <w:color w:val="000000"/>
                <w:sz w:val="24"/>
                <w:lang w:val="ru-RU"/>
              </w:rPr>
              <w:t>Безопасность водителя</w:t>
            </w:r>
          </w:p>
        </w:tc>
        <w:tc>
          <w:tcPr>
            <w:tcW w:w="773" w:type="dxa"/>
            <w:tcMar>
              <w:top w:w="50" w:type="dxa"/>
              <w:left w:w="100" w:type="dxa"/>
            </w:tcMar>
            <w:vAlign w:val="center"/>
          </w:tcPr>
          <w:p w:rsidR="00DC202A" w:rsidRPr="003B2923" w:rsidRDefault="007A41B6">
            <w:pPr>
              <w:spacing w:after="0"/>
              <w:ind w:left="135"/>
              <w:jc w:val="center"/>
              <w:rPr>
                <w:lang w:val="ru-RU"/>
              </w:rPr>
            </w:pPr>
            <w:r w:rsidRPr="003B2923">
              <w:rPr>
                <w:rFonts w:ascii="Times New Roman" w:hAnsi="Times New Roman"/>
                <w:color w:val="000000"/>
                <w:sz w:val="24"/>
                <w:lang w:val="ru-RU"/>
              </w:rPr>
              <w:t xml:space="preserve"> 1 </w:t>
            </w:r>
          </w:p>
        </w:tc>
        <w:tc>
          <w:tcPr>
            <w:tcW w:w="1841"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910" w:type="dxa"/>
            <w:tcMar>
              <w:top w:w="50" w:type="dxa"/>
              <w:left w:w="100" w:type="dxa"/>
            </w:tcMar>
            <w:vAlign w:val="center"/>
          </w:tcPr>
          <w:p w:rsidR="00DC202A" w:rsidRPr="003B2923" w:rsidRDefault="00DC202A">
            <w:pPr>
              <w:spacing w:after="0"/>
              <w:ind w:left="135"/>
              <w:jc w:val="center"/>
              <w:rPr>
                <w:lang w:val="ru-RU"/>
              </w:rPr>
            </w:pPr>
          </w:p>
        </w:tc>
        <w:tc>
          <w:tcPr>
            <w:tcW w:w="1347" w:type="dxa"/>
            <w:tcMar>
              <w:top w:w="50" w:type="dxa"/>
              <w:left w:w="100" w:type="dxa"/>
            </w:tcMar>
            <w:vAlign w:val="center"/>
          </w:tcPr>
          <w:p w:rsidR="00DC202A" w:rsidRPr="003B2923" w:rsidRDefault="00DC202A">
            <w:pPr>
              <w:spacing w:after="0"/>
              <w:ind w:left="135"/>
              <w:rPr>
                <w:lang w:val="ru-RU"/>
              </w:rPr>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7A41B6">
                <w:rPr>
                  <w:rFonts w:ascii="Times New Roman" w:hAnsi="Times New Roman"/>
                  <w:color w:val="0000FF"/>
                  <w:u w:val="single"/>
                  <w:lang w:val="ru-RU"/>
                </w:rPr>
                <w:t>946</w:t>
              </w:r>
            </w:hyperlink>
          </w:p>
        </w:tc>
      </w:tr>
      <w:tr w:rsidR="00DC202A" w:rsidRPr="001E1B7B" w:rsidTr="007A41B6">
        <w:trPr>
          <w:trHeight w:val="144"/>
          <w:tblCellSpacing w:w="20" w:type="nil"/>
        </w:trPr>
        <w:tc>
          <w:tcPr>
            <w:tcW w:w="709" w:type="dxa"/>
            <w:tcMar>
              <w:top w:w="50" w:type="dxa"/>
              <w:left w:w="100" w:type="dxa"/>
            </w:tcMar>
            <w:vAlign w:val="center"/>
          </w:tcPr>
          <w:p w:rsidR="00DC202A" w:rsidRPr="003B2923" w:rsidRDefault="007A41B6">
            <w:pPr>
              <w:spacing w:after="0"/>
              <w:rPr>
                <w:lang w:val="ru-RU"/>
              </w:rPr>
            </w:pPr>
            <w:r w:rsidRPr="003B2923">
              <w:rPr>
                <w:rFonts w:ascii="Times New Roman" w:hAnsi="Times New Roman"/>
                <w:color w:val="000000"/>
                <w:sz w:val="24"/>
                <w:lang w:val="ru-RU"/>
              </w:rPr>
              <w:t>26</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действия при дорожно-транспортных происшествиях</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7A41B6">
                <w:rPr>
                  <w:rFonts w:ascii="Times New Roman" w:hAnsi="Times New Roman"/>
                  <w:color w:val="0000FF"/>
                  <w:u w:val="single"/>
                  <w:lang w:val="ru-RU"/>
                </w:rPr>
                <w:t>0</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27</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Безопасность пассажиров на различных видах транспорта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7A41B6">
                <w:rPr>
                  <w:rFonts w:ascii="Times New Roman" w:hAnsi="Times New Roman"/>
                  <w:color w:val="0000FF"/>
                  <w:u w:val="single"/>
                  <w:lang w:val="ru-RU"/>
                </w:rPr>
                <w:t>42</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28</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Первая помощь при чрезвычайных ситуациях на транспорте</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0210</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29</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Основные опасности в общественных местах</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038</w:t>
              </w:r>
              <w:r>
                <w:rPr>
                  <w:rFonts w:ascii="Times New Roman" w:hAnsi="Times New Roman"/>
                  <w:color w:val="0000FF"/>
                  <w:u w:val="single"/>
                </w:rPr>
                <w:t>c</w:t>
              </w:r>
            </w:hyperlink>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30</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Правила безопасного поведения при посещении массовых мероприятий</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lastRenderedPageBreak/>
              <w:t>31</w:t>
            </w:r>
          </w:p>
        </w:tc>
        <w:tc>
          <w:tcPr>
            <w:tcW w:w="5812" w:type="dxa"/>
            <w:tcMar>
              <w:top w:w="50" w:type="dxa"/>
              <w:left w:w="100" w:type="dxa"/>
            </w:tcMar>
            <w:vAlign w:val="center"/>
          </w:tcPr>
          <w:p w:rsidR="00DC202A" w:rsidRPr="007A41B6" w:rsidRDefault="003B2923">
            <w:pPr>
              <w:spacing w:after="0"/>
              <w:ind w:left="135"/>
              <w:rPr>
                <w:lang w:val="ru-RU"/>
              </w:rPr>
            </w:pPr>
            <w:r w:rsidRPr="003B2923">
              <w:rPr>
                <w:rFonts w:ascii="Times New Roman" w:hAnsi="Times New Roman"/>
                <w:b/>
                <w:color w:val="000000"/>
                <w:sz w:val="24"/>
                <w:lang w:val="ru-RU"/>
              </w:rPr>
              <w:t>Промежуточная аттестация.</w:t>
            </w:r>
            <w:r w:rsidR="007A41B6" w:rsidRPr="007A41B6">
              <w:rPr>
                <w:rFonts w:ascii="Times New Roman" w:hAnsi="Times New Roman"/>
                <w:color w:val="000000"/>
                <w:sz w:val="24"/>
                <w:lang w:val="ru-RU"/>
              </w:rPr>
              <w:t>Пожарная безопасность в общественных местах</w:t>
            </w:r>
          </w:p>
        </w:tc>
        <w:tc>
          <w:tcPr>
            <w:tcW w:w="773" w:type="dxa"/>
            <w:tcMar>
              <w:top w:w="50" w:type="dxa"/>
              <w:left w:w="100" w:type="dxa"/>
            </w:tcMar>
            <w:vAlign w:val="center"/>
          </w:tcPr>
          <w:p w:rsidR="00DC202A" w:rsidRPr="003B2923" w:rsidRDefault="007A41B6">
            <w:pPr>
              <w:spacing w:after="0"/>
              <w:ind w:left="135"/>
              <w:jc w:val="center"/>
              <w:rPr>
                <w:lang w:val="ru-RU"/>
              </w:rPr>
            </w:pPr>
            <w:r w:rsidRPr="003B2923">
              <w:rPr>
                <w:rFonts w:ascii="Times New Roman" w:hAnsi="Times New Roman"/>
                <w:color w:val="000000"/>
                <w:sz w:val="24"/>
                <w:lang w:val="ru-RU"/>
              </w:rPr>
              <w:t xml:space="preserve">1 </w:t>
            </w:r>
          </w:p>
        </w:tc>
        <w:tc>
          <w:tcPr>
            <w:tcW w:w="1841"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910" w:type="dxa"/>
            <w:tcMar>
              <w:top w:w="50" w:type="dxa"/>
              <w:left w:w="100" w:type="dxa"/>
            </w:tcMar>
            <w:vAlign w:val="center"/>
          </w:tcPr>
          <w:p w:rsidR="00DC202A" w:rsidRPr="003B2923" w:rsidRDefault="00DC202A">
            <w:pPr>
              <w:spacing w:after="0"/>
              <w:ind w:left="135"/>
              <w:jc w:val="center"/>
              <w:rPr>
                <w:lang w:val="ru-RU"/>
              </w:rPr>
            </w:pPr>
          </w:p>
        </w:tc>
        <w:tc>
          <w:tcPr>
            <w:tcW w:w="1347" w:type="dxa"/>
            <w:tcMar>
              <w:top w:w="50" w:type="dxa"/>
              <w:left w:w="100" w:type="dxa"/>
            </w:tcMar>
            <w:vAlign w:val="center"/>
          </w:tcPr>
          <w:p w:rsidR="00DC202A" w:rsidRPr="003B2923" w:rsidRDefault="00DC202A">
            <w:pPr>
              <w:spacing w:after="0"/>
              <w:ind w:left="135"/>
              <w:rPr>
                <w:lang w:val="ru-RU"/>
              </w:rPr>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0</w:t>
              </w:r>
              <w:r>
                <w:rPr>
                  <w:rFonts w:ascii="Times New Roman" w:hAnsi="Times New Roman"/>
                  <w:color w:val="0000FF"/>
                  <w:u w:val="single"/>
                </w:rPr>
                <w:t>c</w:t>
              </w:r>
              <w:r w:rsidRPr="007A41B6">
                <w:rPr>
                  <w:rFonts w:ascii="Times New Roman" w:hAnsi="Times New Roman"/>
                  <w:color w:val="0000FF"/>
                  <w:u w:val="single"/>
                  <w:lang w:val="ru-RU"/>
                </w:rPr>
                <w:t>10</w:t>
              </w:r>
            </w:hyperlink>
          </w:p>
        </w:tc>
      </w:tr>
      <w:tr w:rsidR="00DC202A" w:rsidRPr="001E1B7B" w:rsidTr="007A41B6">
        <w:trPr>
          <w:trHeight w:val="144"/>
          <w:tblCellSpacing w:w="20" w:type="nil"/>
        </w:trPr>
        <w:tc>
          <w:tcPr>
            <w:tcW w:w="709" w:type="dxa"/>
            <w:tcMar>
              <w:top w:w="50" w:type="dxa"/>
              <w:left w:w="100" w:type="dxa"/>
            </w:tcMar>
            <w:vAlign w:val="center"/>
          </w:tcPr>
          <w:p w:rsidR="00DC202A" w:rsidRPr="003B2923" w:rsidRDefault="007A41B6">
            <w:pPr>
              <w:spacing w:after="0"/>
              <w:rPr>
                <w:lang w:val="ru-RU"/>
              </w:rPr>
            </w:pPr>
            <w:r w:rsidRPr="003B2923">
              <w:rPr>
                <w:rFonts w:ascii="Times New Roman" w:hAnsi="Times New Roman"/>
                <w:color w:val="000000"/>
                <w:sz w:val="24"/>
                <w:lang w:val="ru-RU"/>
              </w:rPr>
              <w:t>32</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Пожарная безопасность в общественных местах</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0</w:t>
              </w:r>
              <w:r>
                <w:rPr>
                  <w:rFonts w:ascii="Times New Roman" w:hAnsi="Times New Roman"/>
                  <w:color w:val="0000FF"/>
                  <w:u w:val="single"/>
                </w:rPr>
                <w:t>c</w:t>
              </w:r>
              <w:r w:rsidRPr="007A41B6">
                <w:rPr>
                  <w:rFonts w:ascii="Times New Roman" w:hAnsi="Times New Roman"/>
                  <w:color w:val="0000FF"/>
                  <w:u w:val="single"/>
                  <w:lang w:val="ru-RU"/>
                </w:rPr>
                <w:t>10</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33</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0</w:t>
              </w:r>
              <w:r>
                <w:rPr>
                  <w:rFonts w:ascii="Times New Roman" w:hAnsi="Times New Roman"/>
                  <w:color w:val="0000FF"/>
                  <w:u w:val="single"/>
                </w:rPr>
                <w:t>c</w:t>
              </w:r>
              <w:r w:rsidRPr="007A41B6">
                <w:rPr>
                  <w:rFonts w:ascii="Times New Roman" w:hAnsi="Times New Roman"/>
                  <w:color w:val="0000FF"/>
                  <w:u w:val="single"/>
                  <w:lang w:val="ru-RU"/>
                </w:rPr>
                <w:t>10</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34</w:t>
            </w:r>
          </w:p>
        </w:tc>
        <w:tc>
          <w:tcPr>
            <w:tcW w:w="5812"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0</w:t>
              </w:r>
              <w:r>
                <w:rPr>
                  <w:rFonts w:ascii="Times New Roman" w:hAnsi="Times New Roman"/>
                  <w:color w:val="0000FF"/>
                  <w:u w:val="single"/>
                </w:rPr>
                <w:t>c</w:t>
              </w:r>
              <w:r w:rsidRPr="007A41B6">
                <w:rPr>
                  <w:rFonts w:ascii="Times New Roman" w:hAnsi="Times New Roman"/>
                  <w:color w:val="0000FF"/>
                  <w:u w:val="single"/>
                  <w:lang w:val="ru-RU"/>
                </w:rPr>
                <w:t>10</w:t>
              </w:r>
            </w:hyperlink>
          </w:p>
        </w:tc>
      </w:tr>
      <w:tr w:rsidR="00DC202A" w:rsidTr="007A41B6">
        <w:trPr>
          <w:trHeight w:val="144"/>
          <w:tblCellSpacing w:w="20" w:type="nil"/>
        </w:trPr>
        <w:tc>
          <w:tcPr>
            <w:tcW w:w="6521" w:type="dxa"/>
            <w:gridSpan w:val="2"/>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ОБЩЕЕ КОЛИЧЕСТВО ЧАСОВ ПО ПРОГРАММЕ</w:t>
            </w:r>
          </w:p>
        </w:tc>
        <w:tc>
          <w:tcPr>
            <w:tcW w:w="773"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DC202A" w:rsidRDefault="003B2923">
            <w:pPr>
              <w:spacing w:after="0"/>
              <w:ind w:left="135"/>
              <w:jc w:val="center"/>
            </w:pPr>
            <w:r>
              <w:rPr>
                <w:rFonts w:ascii="Times New Roman" w:hAnsi="Times New Roman"/>
                <w:color w:val="000000"/>
                <w:sz w:val="24"/>
                <w:lang w:val="ru-RU"/>
              </w:rPr>
              <w:t>5</w:t>
            </w:r>
          </w:p>
        </w:tc>
        <w:tc>
          <w:tcPr>
            <w:tcW w:w="1910" w:type="dxa"/>
            <w:tcMar>
              <w:top w:w="50" w:type="dxa"/>
              <w:left w:w="100" w:type="dxa"/>
            </w:tcMar>
            <w:vAlign w:val="center"/>
          </w:tcPr>
          <w:p w:rsidR="00DC202A" w:rsidRDefault="003B2923">
            <w:pPr>
              <w:spacing w:after="0"/>
              <w:ind w:left="135"/>
              <w:jc w:val="center"/>
            </w:pPr>
            <w:r>
              <w:rPr>
                <w:rFonts w:ascii="Times New Roman" w:hAnsi="Times New Roman"/>
                <w:color w:val="000000"/>
                <w:sz w:val="24"/>
                <w:lang w:val="ru-RU"/>
              </w:rPr>
              <w:t>14</w:t>
            </w:r>
          </w:p>
        </w:tc>
        <w:tc>
          <w:tcPr>
            <w:tcW w:w="0" w:type="auto"/>
            <w:gridSpan w:val="2"/>
            <w:tcMar>
              <w:top w:w="50" w:type="dxa"/>
              <w:left w:w="100" w:type="dxa"/>
            </w:tcMar>
            <w:vAlign w:val="center"/>
          </w:tcPr>
          <w:p w:rsidR="00DC202A" w:rsidRDefault="00DC202A"/>
        </w:tc>
      </w:tr>
    </w:tbl>
    <w:p w:rsidR="00DC202A" w:rsidRDefault="00DC202A">
      <w:pPr>
        <w:sectPr w:rsidR="00DC202A">
          <w:pgSz w:w="16383" w:h="11906" w:orient="landscape"/>
          <w:pgMar w:top="1134" w:right="850" w:bottom="1134" w:left="1701" w:header="720" w:footer="720" w:gutter="0"/>
          <w:cols w:space="720"/>
        </w:sectPr>
      </w:pPr>
    </w:p>
    <w:p w:rsidR="00DC202A" w:rsidRDefault="007A41B6" w:rsidP="007A41B6">
      <w:pPr>
        <w:spacing w:after="0"/>
        <w:ind w:left="120"/>
        <w:jc w:val="center"/>
        <w:rPr>
          <w:rFonts w:ascii="Times New Roman" w:hAnsi="Times New Roman"/>
          <w:b/>
          <w:color w:val="000000"/>
          <w:sz w:val="28"/>
        </w:rPr>
      </w:pPr>
      <w:r>
        <w:rPr>
          <w:rFonts w:ascii="Times New Roman" w:hAnsi="Times New Roman"/>
          <w:b/>
          <w:color w:val="000000"/>
          <w:sz w:val="28"/>
        </w:rPr>
        <w:lastRenderedPageBreak/>
        <w:t>9 КЛАСС</w:t>
      </w:r>
    </w:p>
    <w:p w:rsidR="007A41B6" w:rsidRDefault="007A41B6" w:rsidP="007A41B6">
      <w:pPr>
        <w:spacing w:after="0"/>
        <w:ind w:left="120"/>
        <w:jc w:val="center"/>
      </w:pP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3"/>
        <w:gridCol w:w="3791"/>
        <w:gridCol w:w="772"/>
        <w:gridCol w:w="2066"/>
        <w:gridCol w:w="2118"/>
        <w:gridCol w:w="1478"/>
        <w:gridCol w:w="4418"/>
      </w:tblGrid>
      <w:tr w:rsidR="00DC202A" w:rsidTr="007A41B6">
        <w:trPr>
          <w:trHeight w:val="144"/>
          <w:tblCellSpacing w:w="20" w:type="nil"/>
        </w:trPr>
        <w:tc>
          <w:tcPr>
            <w:tcW w:w="709" w:type="dxa"/>
            <w:vMerge w:val="restart"/>
            <w:tcMar>
              <w:top w:w="50" w:type="dxa"/>
              <w:left w:w="100" w:type="dxa"/>
            </w:tcMar>
            <w:vAlign w:val="center"/>
          </w:tcPr>
          <w:p w:rsidR="007A41B6" w:rsidRDefault="007A41B6">
            <w:pPr>
              <w:spacing w:after="0"/>
              <w:ind w:left="135"/>
              <w:rPr>
                <w:rFonts w:ascii="Times New Roman" w:hAnsi="Times New Roman"/>
                <w:b/>
                <w:color w:val="000000"/>
                <w:sz w:val="24"/>
              </w:rPr>
            </w:pPr>
          </w:p>
          <w:p w:rsidR="00DC202A" w:rsidRDefault="007A41B6">
            <w:pPr>
              <w:spacing w:after="0"/>
              <w:ind w:left="135"/>
            </w:pPr>
            <w:r>
              <w:rPr>
                <w:rFonts w:ascii="Times New Roman" w:hAnsi="Times New Roman"/>
                <w:b/>
                <w:color w:val="000000"/>
                <w:sz w:val="24"/>
              </w:rPr>
              <w:t xml:space="preserve">№ п/п </w:t>
            </w:r>
          </w:p>
          <w:p w:rsidR="00DC202A" w:rsidRDefault="00DC202A">
            <w:pPr>
              <w:spacing w:after="0"/>
              <w:ind w:left="135"/>
            </w:pPr>
          </w:p>
        </w:tc>
        <w:tc>
          <w:tcPr>
            <w:tcW w:w="5529"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Темаурока</w:t>
            </w:r>
            <w:proofErr w:type="spellEnd"/>
          </w:p>
          <w:p w:rsidR="00DC202A" w:rsidRDefault="00DC202A">
            <w:pPr>
              <w:spacing w:after="0"/>
              <w:ind w:left="135"/>
            </w:pPr>
          </w:p>
        </w:tc>
        <w:tc>
          <w:tcPr>
            <w:tcW w:w="4807" w:type="dxa"/>
            <w:gridSpan w:val="3"/>
            <w:tcMar>
              <w:top w:w="50" w:type="dxa"/>
              <w:left w:w="100" w:type="dxa"/>
            </w:tcMar>
            <w:vAlign w:val="center"/>
          </w:tcPr>
          <w:p w:rsidR="00DC202A" w:rsidRDefault="007A41B6" w:rsidP="007A41B6">
            <w:pPr>
              <w:spacing w:after="0"/>
              <w:jc w:val="center"/>
            </w:pPr>
            <w:proofErr w:type="spellStart"/>
            <w:r>
              <w:rPr>
                <w:rFonts w:ascii="Times New Roman" w:hAnsi="Times New Roman"/>
                <w:b/>
                <w:color w:val="000000"/>
                <w:sz w:val="24"/>
              </w:rPr>
              <w:t>Количествочасов</w:t>
            </w:r>
            <w:proofErr w:type="spellEnd"/>
          </w:p>
        </w:tc>
        <w:tc>
          <w:tcPr>
            <w:tcW w:w="1347"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Датаизучения</w:t>
            </w:r>
            <w:proofErr w:type="spellEnd"/>
          </w:p>
          <w:p w:rsidR="00DC202A" w:rsidRDefault="00DC202A">
            <w:pPr>
              <w:spacing w:after="0"/>
              <w:ind w:left="135"/>
            </w:pPr>
          </w:p>
        </w:tc>
        <w:tc>
          <w:tcPr>
            <w:tcW w:w="2824" w:type="dxa"/>
            <w:vMerge w:val="restart"/>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DC202A" w:rsidRDefault="00DC202A">
            <w:pPr>
              <w:spacing w:after="0"/>
              <w:ind w:left="135"/>
            </w:pPr>
          </w:p>
        </w:tc>
      </w:tr>
      <w:tr w:rsidR="00DC202A" w:rsidTr="007A41B6">
        <w:trPr>
          <w:trHeight w:val="144"/>
          <w:tblCellSpacing w:w="20" w:type="nil"/>
        </w:trPr>
        <w:tc>
          <w:tcPr>
            <w:tcW w:w="709" w:type="dxa"/>
            <w:vMerge/>
            <w:tcBorders>
              <w:top w:val="nil"/>
            </w:tcBorders>
            <w:tcMar>
              <w:top w:w="50" w:type="dxa"/>
              <w:left w:w="100" w:type="dxa"/>
            </w:tcMar>
          </w:tcPr>
          <w:p w:rsidR="00DC202A" w:rsidRDefault="00DC202A"/>
        </w:tc>
        <w:tc>
          <w:tcPr>
            <w:tcW w:w="5529" w:type="dxa"/>
            <w:vMerge/>
            <w:tcBorders>
              <w:top w:val="nil"/>
            </w:tcBorders>
            <w:tcMar>
              <w:top w:w="50" w:type="dxa"/>
              <w:left w:w="100" w:type="dxa"/>
            </w:tcMar>
          </w:tcPr>
          <w:p w:rsidR="00DC202A" w:rsidRDefault="00DC202A"/>
        </w:tc>
        <w:tc>
          <w:tcPr>
            <w:tcW w:w="1056"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Всего</w:t>
            </w:r>
            <w:proofErr w:type="spellEnd"/>
          </w:p>
          <w:p w:rsidR="00DC202A" w:rsidRDefault="00DC202A">
            <w:pPr>
              <w:spacing w:after="0"/>
              <w:ind w:left="135"/>
            </w:pPr>
          </w:p>
        </w:tc>
        <w:tc>
          <w:tcPr>
            <w:tcW w:w="1841"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Контрольныеработы</w:t>
            </w:r>
            <w:proofErr w:type="spellEnd"/>
          </w:p>
          <w:p w:rsidR="00DC202A" w:rsidRDefault="00DC202A">
            <w:pPr>
              <w:spacing w:after="0"/>
              <w:ind w:left="135"/>
            </w:pPr>
          </w:p>
        </w:tc>
        <w:tc>
          <w:tcPr>
            <w:tcW w:w="1910" w:type="dxa"/>
            <w:tcMar>
              <w:top w:w="50" w:type="dxa"/>
              <w:left w:w="100" w:type="dxa"/>
            </w:tcMar>
            <w:vAlign w:val="center"/>
          </w:tcPr>
          <w:p w:rsidR="00DC202A" w:rsidRDefault="007A41B6">
            <w:pPr>
              <w:spacing w:after="0"/>
              <w:ind w:left="135"/>
            </w:pPr>
            <w:proofErr w:type="spellStart"/>
            <w:r>
              <w:rPr>
                <w:rFonts w:ascii="Times New Roman" w:hAnsi="Times New Roman"/>
                <w:b/>
                <w:color w:val="000000"/>
                <w:sz w:val="24"/>
              </w:rPr>
              <w:t>Практическиеработы</w:t>
            </w:r>
            <w:proofErr w:type="spellEnd"/>
          </w:p>
          <w:p w:rsidR="00DC202A" w:rsidRDefault="00DC202A">
            <w:pPr>
              <w:spacing w:after="0"/>
              <w:ind w:left="135"/>
            </w:pPr>
          </w:p>
        </w:tc>
        <w:tc>
          <w:tcPr>
            <w:tcW w:w="0" w:type="auto"/>
            <w:vMerge/>
            <w:tcBorders>
              <w:top w:val="nil"/>
            </w:tcBorders>
            <w:tcMar>
              <w:top w:w="50" w:type="dxa"/>
              <w:left w:w="100" w:type="dxa"/>
            </w:tcMar>
          </w:tcPr>
          <w:p w:rsidR="00DC202A" w:rsidRDefault="00DC202A"/>
        </w:tc>
        <w:tc>
          <w:tcPr>
            <w:tcW w:w="0" w:type="auto"/>
            <w:vMerge/>
            <w:tcBorders>
              <w:top w:val="nil"/>
            </w:tcBorders>
            <w:tcMar>
              <w:top w:w="50" w:type="dxa"/>
              <w:left w:w="100" w:type="dxa"/>
            </w:tcMar>
          </w:tcPr>
          <w:p w:rsidR="00DC202A" w:rsidRDefault="00DC202A"/>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Правила безопасного поведения в природной среде</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действия при автономном существовании в природной среде</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14</w:t>
              </w:r>
              <w:r>
                <w:rPr>
                  <w:rFonts w:ascii="Times New Roman" w:hAnsi="Times New Roman"/>
                  <w:color w:val="0000FF"/>
                  <w:u w:val="single"/>
                </w:rPr>
                <w:t>e</w:t>
              </w:r>
              <w:r w:rsidRPr="007A41B6">
                <w:rPr>
                  <w:rFonts w:ascii="Times New Roman" w:hAnsi="Times New Roman"/>
                  <w:color w:val="0000FF"/>
                  <w:u w:val="single"/>
                  <w:lang w:val="ru-RU"/>
                </w:rPr>
                <w:t>4</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Пожарная безопасность в природной среде</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4</w:t>
            </w:r>
          </w:p>
        </w:tc>
        <w:tc>
          <w:tcPr>
            <w:tcW w:w="5529"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Безопасноеповедение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1</w:t>
              </w:r>
              <w:r>
                <w:rPr>
                  <w:rFonts w:ascii="Times New Roman" w:hAnsi="Times New Roman"/>
                  <w:color w:val="0000FF"/>
                  <w:u w:val="single"/>
                </w:rPr>
                <w:t>ac</w:t>
              </w:r>
              <w:r w:rsidRPr="007A41B6">
                <w:rPr>
                  <w:rFonts w:ascii="Times New Roman" w:hAnsi="Times New Roman"/>
                  <w:color w:val="0000FF"/>
                  <w:u w:val="single"/>
                  <w:lang w:val="ru-RU"/>
                </w:rPr>
                <w:t>0</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5</w:t>
            </w:r>
          </w:p>
        </w:tc>
        <w:tc>
          <w:tcPr>
            <w:tcW w:w="5529"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Безопасноеповедениенаводоёмах</w:t>
            </w:r>
            <w:proofErr w:type="spellEnd"/>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7A41B6">
                <w:rPr>
                  <w:rFonts w:ascii="Times New Roman" w:hAnsi="Times New Roman"/>
                  <w:color w:val="0000FF"/>
                  <w:u w:val="single"/>
                  <w:lang w:val="ru-RU"/>
                </w:rPr>
                <w:t>4</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6</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действия при наводнении, цунами</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209</w:t>
              </w:r>
              <w:r>
                <w:rPr>
                  <w:rFonts w:ascii="Times New Roman" w:hAnsi="Times New Roman"/>
                  <w:color w:val="0000FF"/>
                  <w:u w:val="single"/>
                </w:rPr>
                <w:t>c</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7</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действия при урагане, смерче, грозе</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222</w:t>
              </w:r>
              <w:r>
                <w:rPr>
                  <w:rFonts w:ascii="Times New Roman" w:hAnsi="Times New Roman"/>
                  <w:color w:val="0000FF"/>
                  <w:u w:val="single"/>
                </w:rPr>
                <w:t>c</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8</w:t>
            </w:r>
          </w:p>
        </w:tc>
        <w:tc>
          <w:tcPr>
            <w:tcW w:w="5529" w:type="dxa"/>
            <w:tcMar>
              <w:top w:w="50" w:type="dxa"/>
              <w:left w:w="100" w:type="dxa"/>
            </w:tcMar>
            <w:vAlign w:val="center"/>
          </w:tcPr>
          <w:p w:rsidR="00DC202A" w:rsidRPr="007A41B6" w:rsidRDefault="003B2923">
            <w:pPr>
              <w:spacing w:after="0"/>
              <w:ind w:left="135"/>
              <w:rPr>
                <w:lang w:val="ru-RU"/>
              </w:rPr>
            </w:pPr>
            <w:r w:rsidRPr="003B2923">
              <w:rPr>
                <w:rFonts w:ascii="Times New Roman" w:hAnsi="Times New Roman"/>
                <w:b/>
                <w:color w:val="000000"/>
                <w:sz w:val="24"/>
                <w:lang w:val="ru-RU"/>
              </w:rPr>
              <w:t>К.Р.</w:t>
            </w:r>
            <w:r w:rsidR="007A41B6" w:rsidRPr="007A41B6">
              <w:rPr>
                <w:rFonts w:ascii="Times New Roman" w:hAnsi="Times New Roman"/>
                <w:color w:val="000000"/>
                <w:sz w:val="24"/>
                <w:lang w:val="ru-RU"/>
              </w:rPr>
              <w:t>Безопасные действия при землетрясении, извержении вулкана</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910" w:type="dxa"/>
            <w:tcMar>
              <w:top w:w="50" w:type="dxa"/>
              <w:left w:w="100" w:type="dxa"/>
            </w:tcMar>
            <w:vAlign w:val="center"/>
          </w:tcPr>
          <w:p w:rsidR="00DC202A" w:rsidRPr="003B2923" w:rsidRDefault="003B2923">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23</w:t>
              </w:r>
              <w:r>
                <w:rPr>
                  <w:rFonts w:ascii="Times New Roman" w:hAnsi="Times New Roman"/>
                  <w:color w:val="0000FF"/>
                  <w:u w:val="single"/>
                </w:rPr>
                <w:t>a</w:t>
              </w:r>
              <w:r w:rsidRPr="007A41B6">
                <w:rPr>
                  <w:rFonts w:ascii="Times New Roman" w:hAnsi="Times New Roman"/>
                  <w:color w:val="0000FF"/>
                  <w:u w:val="single"/>
                  <w:lang w:val="ru-RU"/>
                </w:rPr>
                <w:t>8</w:t>
              </w:r>
            </w:hyperlink>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9</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Экология и её значение для устойчивого развития общества</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lastRenderedPageBreak/>
              <w:t>10</w:t>
            </w:r>
          </w:p>
        </w:tc>
        <w:tc>
          <w:tcPr>
            <w:tcW w:w="5529"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Общиепредставления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279</w:t>
              </w:r>
              <w:r>
                <w:rPr>
                  <w:rFonts w:ascii="Times New Roman" w:hAnsi="Times New Roman"/>
                  <w:color w:val="0000FF"/>
                  <w:u w:val="single"/>
                </w:rPr>
                <w:t>a</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11</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Предупреждение и защита от инфекционных заболеваний</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2</w:t>
              </w:r>
              <w:r>
                <w:rPr>
                  <w:rFonts w:ascii="Times New Roman" w:hAnsi="Times New Roman"/>
                  <w:color w:val="0000FF"/>
                  <w:u w:val="single"/>
                </w:rPr>
                <w:t>c</w:t>
              </w:r>
              <w:r w:rsidRPr="007A41B6">
                <w:rPr>
                  <w:rFonts w:ascii="Times New Roman" w:hAnsi="Times New Roman"/>
                  <w:color w:val="0000FF"/>
                  <w:u w:val="single"/>
                  <w:lang w:val="ru-RU"/>
                </w:rPr>
                <w:t>0</w:t>
              </w:r>
              <w:r>
                <w:rPr>
                  <w:rFonts w:ascii="Times New Roman" w:hAnsi="Times New Roman"/>
                  <w:color w:val="0000FF"/>
                  <w:u w:val="single"/>
                </w:rPr>
                <w:t>e</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12</w:t>
            </w:r>
          </w:p>
        </w:tc>
        <w:tc>
          <w:tcPr>
            <w:tcW w:w="5529"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Профилактиканеинфекционныхзаболеваний</w:t>
            </w:r>
            <w:proofErr w:type="spellEnd"/>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2</w:t>
              </w:r>
              <w:r>
                <w:rPr>
                  <w:rFonts w:ascii="Times New Roman" w:hAnsi="Times New Roman"/>
                  <w:color w:val="0000FF"/>
                  <w:u w:val="single"/>
                </w:rPr>
                <w:t>d</w:t>
              </w:r>
              <w:r w:rsidRPr="007A41B6">
                <w:rPr>
                  <w:rFonts w:ascii="Times New Roman" w:hAnsi="Times New Roman"/>
                  <w:color w:val="0000FF"/>
                  <w:u w:val="single"/>
                  <w:lang w:val="ru-RU"/>
                </w:rPr>
                <w:t>94</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13</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Психическое здоровье и психологическое благополучие</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3078</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14</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Первая помощь при неотложных состояниях</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350</w:t>
              </w:r>
              <w:proofErr w:type="spellStart"/>
              <w:r>
                <w:rPr>
                  <w:rFonts w:ascii="Times New Roman" w:hAnsi="Times New Roman"/>
                  <w:color w:val="0000FF"/>
                  <w:u w:val="single"/>
                </w:rPr>
                <w:t>a</w:t>
              </w:r>
            </w:hyperlink>
            <w:hyperlink r:id="rId48">
              <w:r>
                <w:rPr>
                  <w:rFonts w:ascii="Times New Roman" w:hAnsi="Times New Roman"/>
                  <w:color w:val="0000FF"/>
                  <w:u w:val="single"/>
                </w:rPr>
                <w:t>https</w:t>
              </w:r>
              <w:proofErr w:type="spellEnd"/>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367</w:t>
              </w:r>
              <w:r>
                <w:rPr>
                  <w:rFonts w:ascii="Times New Roman" w:hAnsi="Times New Roman"/>
                  <w:color w:val="0000FF"/>
                  <w:u w:val="single"/>
                </w:rPr>
                <w:t>c</w:t>
              </w:r>
            </w:hyperlink>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15</w:t>
            </w:r>
          </w:p>
        </w:tc>
        <w:tc>
          <w:tcPr>
            <w:tcW w:w="5529" w:type="dxa"/>
            <w:tcMar>
              <w:top w:w="50" w:type="dxa"/>
              <w:left w:w="100" w:type="dxa"/>
            </w:tcMar>
            <w:vAlign w:val="center"/>
          </w:tcPr>
          <w:p w:rsidR="00DC202A" w:rsidRPr="007A41B6" w:rsidRDefault="00B22EB7">
            <w:pPr>
              <w:spacing w:after="0"/>
              <w:ind w:left="135"/>
              <w:rPr>
                <w:lang w:val="ru-RU"/>
              </w:rPr>
            </w:pPr>
            <w:r w:rsidRPr="003B2923">
              <w:rPr>
                <w:rFonts w:ascii="Times New Roman" w:hAnsi="Times New Roman"/>
                <w:b/>
                <w:color w:val="000000"/>
                <w:sz w:val="24"/>
                <w:lang w:val="ru-RU"/>
              </w:rPr>
              <w:t>К.Р.</w:t>
            </w:r>
            <w:r w:rsidR="007A41B6" w:rsidRPr="007A41B6">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16</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17</w:t>
            </w:r>
          </w:p>
        </w:tc>
        <w:tc>
          <w:tcPr>
            <w:tcW w:w="5529" w:type="dxa"/>
            <w:tcMar>
              <w:top w:w="50" w:type="dxa"/>
              <w:left w:w="100" w:type="dxa"/>
            </w:tcMar>
            <w:vAlign w:val="center"/>
          </w:tcPr>
          <w:p w:rsidR="00DC202A" w:rsidRDefault="007A41B6">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основасоциальноговзаимодействия</w:t>
            </w:r>
            <w:proofErr w:type="spellEnd"/>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3</w:t>
              </w:r>
              <w:r>
                <w:rPr>
                  <w:rFonts w:ascii="Times New Roman" w:hAnsi="Times New Roman"/>
                  <w:color w:val="0000FF"/>
                  <w:u w:val="single"/>
                </w:rPr>
                <w:t>ca</w:t>
              </w:r>
              <w:r w:rsidRPr="007A41B6">
                <w:rPr>
                  <w:rFonts w:ascii="Times New Roman" w:hAnsi="Times New Roman"/>
                  <w:color w:val="0000FF"/>
                  <w:u w:val="single"/>
                  <w:lang w:val="ru-RU"/>
                </w:rPr>
                <w:t>8</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18</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Безопасные способы избегания и разрешения конфликтных ситуаций</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425</w:t>
              </w:r>
              <w:r>
                <w:rPr>
                  <w:rFonts w:ascii="Times New Roman" w:hAnsi="Times New Roman"/>
                  <w:color w:val="0000FF"/>
                  <w:u w:val="single"/>
                </w:rPr>
                <w:t>c</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19</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Безопасные способы избегания и разрешения конфликтных </w:t>
            </w:r>
            <w:r w:rsidRPr="007A41B6">
              <w:rPr>
                <w:rFonts w:ascii="Times New Roman" w:hAnsi="Times New Roman"/>
                <w:color w:val="000000"/>
                <w:sz w:val="24"/>
                <w:lang w:val="ru-RU"/>
              </w:rPr>
              <w:lastRenderedPageBreak/>
              <w:t>ситуаций</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425</w:t>
              </w:r>
              <w:r>
                <w:rPr>
                  <w:rFonts w:ascii="Times New Roman" w:hAnsi="Times New Roman"/>
                  <w:color w:val="0000FF"/>
                  <w:u w:val="single"/>
                </w:rPr>
                <w:t>c</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lastRenderedPageBreak/>
              <w:t>20</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Манипуляция и способы противостоять ей</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40</w:t>
              </w:r>
              <w:r>
                <w:rPr>
                  <w:rFonts w:ascii="Times New Roman" w:hAnsi="Times New Roman"/>
                  <w:color w:val="0000FF"/>
                  <w:u w:val="single"/>
                </w:rPr>
                <w:t>ea</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21</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Манипуляция и способы противостоять ей</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40</w:t>
              </w:r>
              <w:r>
                <w:rPr>
                  <w:rFonts w:ascii="Times New Roman" w:hAnsi="Times New Roman"/>
                  <w:color w:val="0000FF"/>
                  <w:u w:val="single"/>
                </w:rPr>
                <w:t>ea</w:t>
              </w:r>
            </w:hyperlink>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22</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Современные увлечения. Их возможности и риски</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23</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Цифровая среда - ее возможности и риски</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4568</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24</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Вредоносные программы и приложения, способы защиты от них</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25</w:t>
            </w:r>
          </w:p>
        </w:tc>
        <w:tc>
          <w:tcPr>
            <w:tcW w:w="5529" w:type="dxa"/>
            <w:tcMar>
              <w:top w:w="50" w:type="dxa"/>
              <w:left w:w="100" w:type="dxa"/>
            </w:tcMar>
            <w:vAlign w:val="center"/>
          </w:tcPr>
          <w:p w:rsidR="00DC202A" w:rsidRPr="007A41B6" w:rsidRDefault="00B22EB7">
            <w:pPr>
              <w:spacing w:after="0"/>
              <w:ind w:left="135"/>
              <w:rPr>
                <w:lang w:val="ru-RU"/>
              </w:rPr>
            </w:pPr>
            <w:r w:rsidRPr="003B2923">
              <w:rPr>
                <w:rFonts w:ascii="Times New Roman" w:hAnsi="Times New Roman"/>
                <w:b/>
                <w:color w:val="000000"/>
                <w:sz w:val="24"/>
                <w:lang w:val="ru-RU"/>
              </w:rPr>
              <w:t>К.Р.</w:t>
            </w:r>
            <w:r w:rsidR="007A41B6" w:rsidRPr="007A41B6">
              <w:rPr>
                <w:rFonts w:ascii="Times New Roman" w:hAnsi="Times New Roman"/>
                <w:color w:val="000000"/>
                <w:sz w:val="24"/>
                <w:lang w:val="ru-RU"/>
              </w:rPr>
              <w:t>Опасный и запрещенный контент: способы распознавания и защиты</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26</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Деструктивные течения в интернете, их признаки, опасности</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4842</w:t>
              </w:r>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27</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Правила безопасного поведения в цифровой среде</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DC202A" w:rsidRPr="001E1B7B"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28</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Сущность понятий «терроризм» и «экстремизм»</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A41B6">
                <w:rPr>
                  <w:rFonts w:ascii="Times New Roman" w:hAnsi="Times New Roman"/>
                  <w:color w:val="0000FF"/>
                  <w:u w:val="single"/>
                  <w:lang w:val="ru-RU"/>
                </w:rPr>
                <w:t>://</w:t>
              </w:r>
              <w:r>
                <w:rPr>
                  <w:rFonts w:ascii="Times New Roman" w:hAnsi="Times New Roman"/>
                  <w:color w:val="0000FF"/>
                  <w:u w:val="single"/>
                </w:rPr>
                <w:t>m</w:t>
              </w:r>
              <w:r w:rsidRPr="007A41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A41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A41B6">
                <w:rPr>
                  <w:rFonts w:ascii="Times New Roman" w:hAnsi="Times New Roman"/>
                  <w:color w:val="0000FF"/>
                  <w:u w:val="single"/>
                  <w:lang w:val="ru-RU"/>
                </w:rPr>
                <w:t>/</w:t>
              </w:r>
              <w:r>
                <w:rPr>
                  <w:rFonts w:ascii="Times New Roman" w:hAnsi="Times New Roman"/>
                  <w:color w:val="0000FF"/>
                  <w:u w:val="single"/>
                </w:rPr>
                <w:t>f</w:t>
              </w:r>
              <w:r w:rsidRPr="007A41B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A41B6">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29</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30</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 xml:space="preserve">Основы общественно-государственной системы </w:t>
            </w:r>
            <w:r w:rsidRPr="007A41B6">
              <w:rPr>
                <w:rFonts w:ascii="Times New Roman" w:hAnsi="Times New Roman"/>
                <w:color w:val="000000"/>
                <w:sz w:val="24"/>
                <w:lang w:val="ru-RU"/>
              </w:rPr>
              <w:lastRenderedPageBreak/>
              <w:t>противодействия экстремизму и терроризму</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Default="00DC202A">
            <w:pPr>
              <w:spacing w:after="0"/>
              <w:ind w:left="135"/>
              <w:jc w:val="center"/>
            </w:pP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RPr="00B22EB7"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lastRenderedPageBreak/>
              <w:t>31</w:t>
            </w:r>
          </w:p>
        </w:tc>
        <w:tc>
          <w:tcPr>
            <w:tcW w:w="5529" w:type="dxa"/>
            <w:tcMar>
              <w:top w:w="50" w:type="dxa"/>
              <w:left w:w="100" w:type="dxa"/>
            </w:tcMar>
            <w:vAlign w:val="center"/>
          </w:tcPr>
          <w:p w:rsidR="00DC202A" w:rsidRPr="007A41B6" w:rsidRDefault="00B22EB7">
            <w:pPr>
              <w:spacing w:after="0"/>
              <w:ind w:left="135"/>
              <w:rPr>
                <w:lang w:val="ru-RU"/>
              </w:rPr>
            </w:pPr>
            <w:r w:rsidRPr="00B22EB7">
              <w:rPr>
                <w:rFonts w:ascii="Times New Roman" w:hAnsi="Times New Roman"/>
                <w:b/>
                <w:color w:val="000000"/>
                <w:sz w:val="24"/>
                <w:lang w:val="ru-RU"/>
              </w:rPr>
              <w:t>Промежуточная аттестация.</w:t>
            </w:r>
            <w:r w:rsidR="007A41B6" w:rsidRPr="007A41B6">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56" w:type="dxa"/>
            <w:tcMar>
              <w:top w:w="50" w:type="dxa"/>
              <w:left w:w="100" w:type="dxa"/>
            </w:tcMar>
            <w:vAlign w:val="center"/>
          </w:tcPr>
          <w:p w:rsidR="00DC202A" w:rsidRPr="00B22EB7" w:rsidRDefault="007A41B6">
            <w:pPr>
              <w:spacing w:after="0"/>
              <w:ind w:left="135"/>
              <w:jc w:val="center"/>
              <w:rPr>
                <w:lang w:val="ru-RU"/>
              </w:rPr>
            </w:pPr>
            <w:r w:rsidRPr="00B22EB7">
              <w:rPr>
                <w:rFonts w:ascii="Times New Roman" w:hAnsi="Times New Roman"/>
                <w:color w:val="000000"/>
                <w:sz w:val="24"/>
                <w:lang w:val="ru-RU"/>
              </w:rPr>
              <w:t xml:space="preserve">1 </w:t>
            </w:r>
          </w:p>
        </w:tc>
        <w:tc>
          <w:tcPr>
            <w:tcW w:w="1841" w:type="dxa"/>
            <w:tcMar>
              <w:top w:w="50" w:type="dxa"/>
              <w:left w:w="100" w:type="dxa"/>
            </w:tcMar>
            <w:vAlign w:val="center"/>
          </w:tcPr>
          <w:p w:rsidR="00DC202A" w:rsidRPr="00B22EB7" w:rsidRDefault="00DC202A">
            <w:pPr>
              <w:spacing w:after="0"/>
              <w:ind w:left="135"/>
              <w:jc w:val="center"/>
              <w:rPr>
                <w:lang w:val="ru-RU"/>
              </w:rPr>
            </w:pPr>
          </w:p>
        </w:tc>
        <w:tc>
          <w:tcPr>
            <w:tcW w:w="1910" w:type="dxa"/>
            <w:tcMar>
              <w:top w:w="50" w:type="dxa"/>
              <w:left w:w="100" w:type="dxa"/>
            </w:tcMar>
            <w:vAlign w:val="center"/>
          </w:tcPr>
          <w:p w:rsidR="00DC202A" w:rsidRPr="00B22EB7" w:rsidRDefault="00DC202A">
            <w:pPr>
              <w:spacing w:after="0"/>
              <w:ind w:left="135"/>
              <w:jc w:val="center"/>
              <w:rPr>
                <w:lang w:val="ru-RU"/>
              </w:rPr>
            </w:pPr>
          </w:p>
        </w:tc>
        <w:tc>
          <w:tcPr>
            <w:tcW w:w="1347" w:type="dxa"/>
            <w:tcMar>
              <w:top w:w="50" w:type="dxa"/>
              <w:left w:w="100" w:type="dxa"/>
            </w:tcMar>
            <w:vAlign w:val="center"/>
          </w:tcPr>
          <w:p w:rsidR="00DC202A" w:rsidRPr="00B22EB7" w:rsidRDefault="00DC202A">
            <w:pPr>
              <w:spacing w:after="0"/>
              <w:ind w:left="135"/>
              <w:rPr>
                <w:lang w:val="ru-RU"/>
              </w:rPr>
            </w:pPr>
          </w:p>
        </w:tc>
        <w:tc>
          <w:tcPr>
            <w:tcW w:w="2824" w:type="dxa"/>
            <w:tcMar>
              <w:top w:w="50" w:type="dxa"/>
              <w:left w:w="100" w:type="dxa"/>
            </w:tcMar>
            <w:vAlign w:val="center"/>
          </w:tcPr>
          <w:p w:rsidR="00DC202A" w:rsidRPr="00B22EB7" w:rsidRDefault="00DC202A">
            <w:pPr>
              <w:spacing w:after="0"/>
              <w:ind w:left="135"/>
              <w:rPr>
                <w:lang w:val="ru-RU"/>
              </w:rPr>
            </w:pPr>
          </w:p>
        </w:tc>
      </w:tr>
      <w:tr w:rsidR="00DC202A" w:rsidRPr="00B22EB7" w:rsidTr="007A41B6">
        <w:trPr>
          <w:trHeight w:val="144"/>
          <w:tblCellSpacing w:w="20" w:type="nil"/>
        </w:trPr>
        <w:tc>
          <w:tcPr>
            <w:tcW w:w="709" w:type="dxa"/>
            <w:tcMar>
              <w:top w:w="50" w:type="dxa"/>
              <w:left w:w="100" w:type="dxa"/>
            </w:tcMar>
            <w:vAlign w:val="center"/>
          </w:tcPr>
          <w:p w:rsidR="00DC202A" w:rsidRPr="00B22EB7" w:rsidRDefault="007A41B6">
            <w:pPr>
              <w:spacing w:after="0"/>
              <w:rPr>
                <w:lang w:val="ru-RU"/>
              </w:rPr>
            </w:pPr>
            <w:r w:rsidRPr="00B22EB7">
              <w:rPr>
                <w:rFonts w:ascii="Times New Roman" w:hAnsi="Times New Roman"/>
                <w:color w:val="000000"/>
                <w:sz w:val="24"/>
                <w:lang w:val="ru-RU"/>
              </w:rPr>
              <w:t>32</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56" w:type="dxa"/>
            <w:tcMar>
              <w:top w:w="50" w:type="dxa"/>
              <w:left w:w="100" w:type="dxa"/>
            </w:tcMar>
            <w:vAlign w:val="center"/>
          </w:tcPr>
          <w:p w:rsidR="00DC202A" w:rsidRPr="00B22EB7" w:rsidRDefault="007A41B6">
            <w:pPr>
              <w:spacing w:after="0"/>
              <w:ind w:left="135"/>
              <w:jc w:val="center"/>
              <w:rPr>
                <w:lang w:val="ru-RU"/>
              </w:rPr>
            </w:pPr>
            <w:r w:rsidRPr="00B22EB7">
              <w:rPr>
                <w:rFonts w:ascii="Times New Roman" w:hAnsi="Times New Roman"/>
                <w:color w:val="000000"/>
                <w:sz w:val="24"/>
                <w:lang w:val="ru-RU"/>
              </w:rPr>
              <w:t xml:space="preserve">1 </w:t>
            </w:r>
          </w:p>
        </w:tc>
        <w:tc>
          <w:tcPr>
            <w:tcW w:w="1841" w:type="dxa"/>
            <w:tcMar>
              <w:top w:w="50" w:type="dxa"/>
              <w:left w:w="100" w:type="dxa"/>
            </w:tcMar>
            <w:vAlign w:val="center"/>
          </w:tcPr>
          <w:p w:rsidR="00DC202A" w:rsidRPr="00B22EB7" w:rsidRDefault="00DC202A">
            <w:pPr>
              <w:spacing w:after="0"/>
              <w:ind w:left="135"/>
              <w:jc w:val="center"/>
              <w:rPr>
                <w:lang w:val="ru-RU"/>
              </w:rPr>
            </w:pPr>
          </w:p>
        </w:tc>
        <w:tc>
          <w:tcPr>
            <w:tcW w:w="1910" w:type="dxa"/>
            <w:tcMar>
              <w:top w:w="50" w:type="dxa"/>
              <w:left w:w="100" w:type="dxa"/>
            </w:tcMar>
            <w:vAlign w:val="center"/>
          </w:tcPr>
          <w:p w:rsidR="00DC202A" w:rsidRPr="00B22EB7" w:rsidRDefault="00DC202A">
            <w:pPr>
              <w:spacing w:after="0"/>
              <w:ind w:left="135"/>
              <w:jc w:val="center"/>
              <w:rPr>
                <w:lang w:val="ru-RU"/>
              </w:rPr>
            </w:pPr>
          </w:p>
        </w:tc>
        <w:tc>
          <w:tcPr>
            <w:tcW w:w="1347" w:type="dxa"/>
            <w:tcMar>
              <w:top w:w="50" w:type="dxa"/>
              <w:left w:w="100" w:type="dxa"/>
            </w:tcMar>
            <w:vAlign w:val="center"/>
          </w:tcPr>
          <w:p w:rsidR="00DC202A" w:rsidRPr="00B22EB7" w:rsidRDefault="00DC202A">
            <w:pPr>
              <w:spacing w:after="0"/>
              <w:ind w:left="135"/>
              <w:rPr>
                <w:lang w:val="ru-RU"/>
              </w:rPr>
            </w:pPr>
          </w:p>
        </w:tc>
        <w:tc>
          <w:tcPr>
            <w:tcW w:w="2824" w:type="dxa"/>
            <w:tcMar>
              <w:top w:w="50" w:type="dxa"/>
              <w:left w:w="100" w:type="dxa"/>
            </w:tcMar>
            <w:vAlign w:val="center"/>
          </w:tcPr>
          <w:p w:rsidR="00DC202A" w:rsidRPr="00B22EB7" w:rsidRDefault="00DC202A">
            <w:pPr>
              <w:spacing w:after="0"/>
              <w:ind w:left="135"/>
              <w:rPr>
                <w:lang w:val="ru-RU"/>
              </w:rPr>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33</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709" w:type="dxa"/>
            <w:tcMar>
              <w:top w:w="50" w:type="dxa"/>
              <w:left w:w="100" w:type="dxa"/>
            </w:tcMar>
            <w:vAlign w:val="center"/>
          </w:tcPr>
          <w:p w:rsidR="00DC202A" w:rsidRDefault="007A41B6">
            <w:pPr>
              <w:spacing w:after="0"/>
            </w:pPr>
            <w:r>
              <w:rPr>
                <w:rFonts w:ascii="Times New Roman" w:hAnsi="Times New Roman"/>
                <w:color w:val="000000"/>
                <w:sz w:val="24"/>
              </w:rPr>
              <w:t>34</w:t>
            </w:r>
          </w:p>
        </w:tc>
        <w:tc>
          <w:tcPr>
            <w:tcW w:w="5529" w:type="dxa"/>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C202A" w:rsidRDefault="00DC202A">
            <w:pPr>
              <w:spacing w:after="0"/>
              <w:ind w:left="135"/>
              <w:jc w:val="center"/>
            </w:pPr>
          </w:p>
        </w:tc>
        <w:tc>
          <w:tcPr>
            <w:tcW w:w="1910" w:type="dxa"/>
            <w:tcMar>
              <w:top w:w="50" w:type="dxa"/>
              <w:left w:w="100" w:type="dxa"/>
            </w:tcMar>
            <w:vAlign w:val="center"/>
          </w:tcPr>
          <w:p w:rsidR="00DC202A" w:rsidRPr="00B22EB7" w:rsidRDefault="00B22EB7">
            <w:pPr>
              <w:spacing w:after="0"/>
              <w:ind w:left="135"/>
              <w:jc w:val="center"/>
              <w:rPr>
                <w:lang w:val="ru-RU"/>
              </w:rPr>
            </w:pPr>
            <w:r>
              <w:rPr>
                <w:lang w:val="ru-RU"/>
              </w:rPr>
              <w:t>1</w:t>
            </w:r>
          </w:p>
        </w:tc>
        <w:tc>
          <w:tcPr>
            <w:tcW w:w="1347" w:type="dxa"/>
            <w:tcMar>
              <w:top w:w="50" w:type="dxa"/>
              <w:left w:w="100" w:type="dxa"/>
            </w:tcMar>
            <w:vAlign w:val="center"/>
          </w:tcPr>
          <w:p w:rsidR="00DC202A" w:rsidRDefault="00DC202A">
            <w:pPr>
              <w:spacing w:after="0"/>
              <w:ind w:left="135"/>
            </w:pPr>
          </w:p>
        </w:tc>
        <w:tc>
          <w:tcPr>
            <w:tcW w:w="2824" w:type="dxa"/>
            <w:tcMar>
              <w:top w:w="50" w:type="dxa"/>
              <w:left w:w="100" w:type="dxa"/>
            </w:tcMar>
            <w:vAlign w:val="center"/>
          </w:tcPr>
          <w:p w:rsidR="00DC202A" w:rsidRDefault="00DC202A">
            <w:pPr>
              <w:spacing w:after="0"/>
              <w:ind w:left="135"/>
            </w:pPr>
          </w:p>
        </w:tc>
      </w:tr>
      <w:tr w:rsidR="00DC202A" w:rsidTr="007A41B6">
        <w:trPr>
          <w:trHeight w:val="144"/>
          <w:tblCellSpacing w:w="20" w:type="nil"/>
        </w:trPr>
        <w:tc>
          <w:tcPr>
            <w:tcW w:w="6238" w:type="dxa"/>
            <w:gridSpan w:val="2"/>
            <w:tcMar>
              <w:top w:w="50" w:type="dxa"/>
              <w:left w:w="100" w:type="dxa"/>
            </w:tcMar>
            <w:vAlign w:val="center"/>
          </w:tcPr>
          <w:p w:rsidR="00DC202A" w:rsidRPr="007A41B6" w:rsidRDefault="007A41B6">
            <w:pPr>
              <w:spacing w:after="0"/>
              <w:ind w:left="135"/>
              <w:rPr>
                <w:lang w:val="ru-RU"/>
              </w:rPr>
            </w:pPr>
            <w:r w:rsidRPr="007A41B6">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DC202A" w:rsidRDefault="007A41B6">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DC202A" w:rsidRDefault="00B22EB7">
            <w:pPr>
              <w:spacing w:after="0"/>
              <w:ind w:left="135"/>
              <w:jc w:val="center"/>
            </w:pPr>
            <w:r>
              <w:rPr>
                <w:rFonts w:ascii="Times New Roman" w:hAnsi="Times New Roman"/>
                <w:color w:val="000000"/>
                <w:sz w:val="24"/>
                <w:lang w:val="ru-RU"/>
              </w:rPr>
              <w:t>5</w:t>
            </w:r>
          </w:p>
        </w:tc>
        <w:tc>
          <w:tcPr>
            <w:tcW w:w="1910" w:type="dxa"/>
            <w:tcMar>
              <w:top w:w="50" w:type="dxa"/>
              <w:left w:w="100" w:type="dxa"/>
            </w:tcMar>
            <w:vAlign w:val="center"/>
          </w:tcPr>
          <w:p w:rsidR="00DC202A" w:rsidRDefault="00B22EB7">
            <w:pPr>
              <w:spacing w:after="0"/>
              <w:ind w:left="135"/>
              <w:jc w:val="center"/>
            </w:pPr>
            <w:r>
              <w:rPr>
                <w:rFonts w:ascii="Times New Roman" w:hAnsi="Times New Roman"/>
                <w:color w:val="000000"/>
                <w:sz w:val="24"/>
                <w:lang w:val="ru-RU"/>
              </w:rPr>
              <w:t>14</w:t>
            </w:r>
          </w:p>
        </w:tc>
        <w:tc>
          <w:tcPr>
            <w:tcW w:w="0" w:type="auto"/>
            <w:gridSpan w:val="2"/>
            <w:tcMar>
              <w:top w:w="50" w:type="dxa"/>
              <w:left w:w="100" w:type="dxa"/>
            </w:tcMar>
            <w:vAlign w:val="center"/>
          </w:tcPr>
          <w:p w:rsidR="00DC202A" w:rsidRDefault="00DC202A"/>
        </w:tc>
      </w:tr>
    </w:tbl>
    <w:p w:rsidR="00DC202A" w:rsidRDefault="00DC202A">
      <w:pPr>
        <w:sectPr w:rsidR="00DC202A">
          <w:pgSz w:w="16383" w:h="11906" w:orient="landscape"/>
          <w:pgMar w:top="1134" w:right="850" w:bottom="1134" w:left="1701" w:header="720" w:footer="720" w:gutter="0"/>
          <w:cols w:space="720"/>
        </w:sectPr>
      </w:pPr>
    </w:p>
    <w:p w:rsidR="00DC202A" w:rsidRDefault="00DC202A">
      <w:pPr>
        <w:sectPr w:rsidR="00DC202A">
          <w:pgSz w:w="16383" w:h="11906" w:orient="landscape"/>
          <w:pgMar w:top="1134" w:right="850" w:bottom="1134" w:left="1701" w:header="720" w:footer="720" w:gutter="0"/>
          <w:cols w:space="720"/>
        </w:sectPr>
      </w:pPr>
    </w:p>
    <w:p w:rsidR="00DC202A" w:rsidRDefault="007A41B6">
      <w:pPr>
        <w:spacing w:after="0"/>
        <w:ind w:left="120"/>
      </w:pPr>
      <w:bookmarkStart w:id="9" w:name="block-48421537"/>
      <w:bookmarkEnd w:id="8"/>
      <w:r>
        <w:rPr>
          <w:rFonts w:ascii="Times New Roman" w:hAnsi="Times New Roman"/>
          <w:b/>
          <w:color w:val="000000"/>
          <w:sz w:val="28"/>
        </w:rPr>
        <w:lastRenderedPageBreak/>
        <w:t>УЧЕБНО-МЕТОДИЧЕСКОЕ ОБЕСПЕЧЕНИЕ ОБРАЗОВАТЕЛЬНОГО ПРОЦЕССА</w:t>
      </w:r>
    </w:p>
    <w:p w:rsidR="00DC202A" w:rsidRDefault="007A41B6">
      <w:pPr>
        <w:spacing w:after="0" w:line="480" w:lineRule="auto"/>
        <w:ind w:left="120"/>
      </w:pPr>
      <w:r>
        <w:rPr>
          <w:rFonts w:ascii="Times New Roman" w:hAnsi="Times New Roman"/>
          <w:b/>
          <w:color w:val="000000"/>
          <w:sz w:val="28"/>
        </w:rPr>
        <w:t>ОБЯЗАТЕЛЬНЫЕ УЧЕБНЫЕ МАТЕРИАЛЫ ДЛЯ УЧЕНИКА</w:t>
      </w:r>
    </w:p>
    <w:p w:rsidR="00DC202A" w:rsidRDefault="00DC202A">
      <w:pPr>
        <w:spacing w:after="0" w:line="480" w:lineRule="auto"/>
        <w:ind w:left="120"/>
      </w:pPr>
    </w:p>
    <w:p w:rsidR="00DC202A" w:rsidRDefault="00DC202A">
      <w:pPr>
        <w:spacing w:after="0" w:line="480" w:lineRule="auto"/>
        <w:ind w:left="120"/>
      </w:pPr>
    </w:p>
    <w:p w:rsidR="00DC202A" w:rsidRDefault="00DC202A">
      <w:pPr>
        <w:spacing w:after="0"/>
        <w:ind w:left="120"/>
      </w:pPr>
    </w:p>
    <w:p w:rsidR="00DC202A" w:rsidRDefault="007A41B6">
      <w:pPr>
        <w:spacing w:after="0" w:line="480" w:lineRule="auto"/>
        <w:ind w:left="120"/>
      </w:pPr>
      <w:r>
        <w:rPr>
          <w:rFonts w:ascii="Times New Roman" w:hAnsi="Times New Roman"/>
          <w:b/>
          <w:color w:val="000000"/>
          <w:sz w:val="28"/>
        </w:rPr>
        <w:t>МЕТОДИЧЕСКИЕ МАТЕРИАЛЫ ДЛЯ УЧИТЕЛЯ</w:t>
      </w:r>
    </w:p>
    <w:p w:rsidR="00DC202A" w:rsidRPr="007A41B6" w:rsidRDefault="007A41B6">
      <w:pPr>
        <w:spacing w:after="0" w:line="480" w:lineRule="auto"/>
        <w:ind w:left="120"/>
        <w:jc w:val="both"/>
        <w:rPr>
          <w:lang w:val="ru-RU"/>
        </w:rPr>
      </w:pPr>
      <w:r w:rsidRPr="007A41B6">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7A41B6">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7A41B6">
        <w:rPr>
          <w:rFonts w:ascii="Times New Roman" w:hAnsi="Times New Roman"/>
          <w:color w:val="000000"/>
          <w:sz w:val="28"/>
          <w:lang w:val="ru-RU"/>
        </w:rPr>
        <w:t>.</w:t>
      </w:r>
      <w:r>
        <w:rPr>
          <w:rFonts w:ascii="Times New Roman" w:hAnsi="Times New Roman"/>
          <w:color w:val="000000"/>
          <w:sz w:val="28"/>
        </w:rPr>
        <w:t>club</w:t>
      </w:r>
      <w:r w:rsidRPr="007A41B6">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7A41B6">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7A41B6">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7A41B6">
        <w:rPr>
          <w:rFonts w:ascii="Times New Roman" w:hAnsi="Times New Roman"/>
          <w:color w:val="000000"/>
          <w:sz w:val="28"/>
          <w:lang w:val="ru-RU"/>
        </w:rPr>
        <w:t xml:space="preserve">. </w:t>
      </w:r>
    </w:p>
    <w:p w:rsidR="00DC202A" w:rsidRPr="007A41B6" w:rsidRDefault="00DC202A">
      <w:pPr>
        <w:spacing w:after="0"/>
        <w:ind w:left="120"/>
        <w:rPr>
          <w:lang w:val="ru-RU"/>
        </w:rPr>
      </w:pPr>
    </w:p>
    <w:p w:rsidR="00DC202A" w:rsidRPr="007A41B6" w:rsidRDefault="007A41B6" w:rsidP="007A41B6">
      <w:pPr>
        <w:spacing w:after="0" w:line="480" w:lineRule="auto"/>
        <w:ind w:left="120"/>
        <w:rPr>
          <w:lang w:val="ru-RU"/>
        </w:rPr>
        <w:sectPr w:rsidR="00DC202A" w:rsidRPr="007A41B6">
          <w:pgSz w:w="11906" w:h="16383"/>
          <w:pgMar w:top="1134" w:right="850" w:bottom="1134" w:left="1701" w:header="720" w:footer="720" w:gutter="0"/>
          <w:cols w:space="720"/>
        </w:sectPr>
      </w:pPr>
      <w:r w:rsidRPr="007A41B6">
        <w:rPr>
          <w:rFonts w:ascii="Times New Roman" w:hAnsi="Times New Roman"/>
          <w:b/>
          <w:color w:val="000000"/>
          <w:sz w:val="28"/>
          <w:lang w:val="ru-RU"/>
        </w:rPr>
        <w:t>ЦИФРОВЫЕ ОБРАЗОВАТЕЛЬНЫЕ РЕСУРСЫ И РЕСУРСЫ СЕТИ ИНТЕРНЕТ</w:t>
      </w:r>
    </w:p>
    <w:bookmarkEnd w:id="9"/>
    <w:p w:rsidR="007A41B6" w:rsidRPr="007A41B6" w:rsidRDefault="007A41B6">
      <w:pPr>
        <w:rPr>
          <w:lang w:val="ru-RU"/>
        </w:rPr>
      </w:pPr>
    </w:p>
    <w:sectPr w:rsidR="007A41B6" w:rsidRPr="007A41B6" w:rsidSect="00B36CC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63DE6"/>
    <w:multiLevelType w:val="multilevel"/>
    <w:tmpl w:val="E81C0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202A"/>
    <w:rsid w:val="001E1B7B"/>
    <w:rsid w:val="003B2923"/>
    <w:rsid w:val="00654A23"/>
    <w:rsid w:val="007A41B6"/>
    <w:rsid w:val="00A635A6"/>
    <w:rsid w:val="00AB70E6"/>
    <w:rsid w:val="00B22EB7"/>
    <w:rsid w:val="00B36CC6"/>
    <w:rsid w:val="00BB4A70"/>
    <w:rsid w:val="00DC2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36CC6"/>
    <w:rPr>
      <w:color w:val="0563C1" w:themeColor="hyperlink"/>
      <w:u w:val="single"/>
    </w:rPr>
  </w:style>
  <w:style w:type="table" w:styleId="ac">
    <w:name w:val="Table Grid"/>
    <w:basedOn w:val="a1"/>
    <w:uiPriority w:val="59"/>
    <w:rsid w:val="00B36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E1B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1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numbering" Target="numbering.xml"/><Relationship Id="rId16" Type="http://schemas.openxmlformats.org/officeDocument/2006/relationships/hyperlink" Target="https://m.edsoo.ru/7f41b590" TargetMode="External"/><Relationship Id="rId20" Type="http://schemas.openxmlformats.org/officeDocument/2006/relationships/hyperlink" Target="https://m.edsoo.ru/f5eac8c2" TargetMode="External"/><Relationship Id="rId29" Type="http://schemas.openxmlformats.org/officeDocument/2006/relationships/hyperlink" Target="https://m.edsoo.ru/f5eafd4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27B9-7CF7-42BB-A219-A7DA3975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10717</Words>
  <Characters>61087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Тагировна</cp:lastModifiedBy>
  <cp:revision>9</cp:revision>
  <dcterms:created xsi:type="dcterms:W3CDTF">2024-11-06T10:03:00Z</dcterms:created>
  <dcterms:modified xsi:type="dcterms:W3CDTF">2024-11-20T15:08:00Z</dcterms:modified>
</cp:coreProperties>
</file>