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18" w:rsidRPr="0044616D" w:rsidRDefault="00166E18" w:rsidP="0044616D">
      <w:pPr>
        <w:jc w:val="center"/>
        <w:rPr>
          <w:b/>
          <w:sz w:val="28"/>
        </w:rPr>
      </w:pPr>
      <w:r w:rsidRPr="0044616D">
        <w:rPr>
          <w:b/>
          <w:sz w:val="28"/>
        </w:rPr>
        <w:t>Рецензия  на произведение Ч.Т. Айтматова «Материнское поле»</w:t>
      </w:r>
    </w:p>
    <w:p w:rsidR="00B168D5" w:rsidRPr="00DC3774" w:rsidRDefault="00220CEC" w:rsidP="00DC37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tab/>
      </w:r>
      <w:r w:rsidR="00B168D5" w:rsidRPr="00DC3774">
        <w:rPr>
          <w:sz w:val="28"/>
          <w:szCs w:val="28"/>
        </w:rPr>
        <w:t xml:space="preserve">До прочтения этой книги ни разу не бралась читать произведения </w:t>
      </w:r>
      <w:r w:rsidRPr="00DC3774">
        <w:rPr>
          <w:sz w:val="28"/>
          <w:szCs w:val="28"/>
        </w:rPr>
        <w:t xml:space="preserve">Ч.Т. </w:t>
      </w:r>
      <w:r w:rsidR="00B168D5" w:rsidRPr="00DC3774">
        <w:rPr>
          <w:sz w:val="28"/>
          <w:szCs w:val="28"/>
        </w:rPr>
        <w:t>Айтматова, честно сказать, даже никогда не рассматривала его книги, так как меня не привлекали они. Взялась, потому что хотела поучаствовать в конкурсе "Живая классика".</w:t>
      </w:r>
    </w:p>
    <w:p w:rsidR="00E12836" w:rsidRPr="00DC3774" w:rsidRDefault="00E12836" w:rsidP="00DC37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3774">
        <w:rPr>
          <w:sz w:val="28"/>
          <w:szCs w:val="28"/>
        </w:rPr>
        <w:tab/>
        <w:t>Что могу сказать про эту книгу...Чистая и очень грустная история, рассказыва</w:t>
      </w:r>
      <w:r w:rsidR="0042364E" w:rsidRPr="00DC3774">
        <w:rPr>
          <w:sz w:val="28"/>
          <w:szCs w:val="28"/>
        </w:rPr>
        <w:t>ющая</w:t>
      </w:r>
      <w:r w:rsidRPr="00DC3774">
        <w:rPr>
          <w:sz w:val="28"/>
          <w:szCs w:val="28"/>
        </w:rPr>
        <w:t xml:space="preserve"> о судьбе женщин-матерей, их стойкости, силе духа, выносливости. Война объединила их, заставила быть сильнее, мудрее, но не ожесточила их сердца.</w:t>
      </w:r>
    </w:p>
    <w:p w:rsidR="00B2123E" w:rsidRPr="00DC3774" w:rsidRDefault="00DC3774" w:rsidP="00DC37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026D0F" w:rsidRPr="00DC3774">
        <w:rPr>
          <w:sz w:val="28"/>
          <w:szCs w:val="28"/>
        </w:rPr>
        <w:t>В книге идет разговор, скорее даже внутренний монолог матери и поля,</w:t>
      </w:r>
      <w:r w:rsidR="00B2123E" w:rsidRPr="00DC3774">
        <w:rPr>
          <w:sz w:val="28"/>
          <w:szCs w:val="28"/>
        </w:rPr>
        <w:t xml:space="preserve"> ее переживания, мысли, история, ведёт диалог с полем, рассказывает земле обо всех бедах и радостях, восхищается трудом людей на земле. История жизни и судьбы.</w:t>
      </w:r>
    </w:p>
    <w:p w:rsidR="0042364E" w:rsidRPr="00DC3774" w:rsidRDefault="0042364E" w:rsidP="00DC3774">
      <w:pPr>
        <w:spacing w:after="0" w:line="240" w:lineRule="auto"/>
        <w:rPr>
          <w:rFonts w:cs="Times New Roman"/>
          <w:sz w:val="28"/>
          <w:szCs w:val="28"/>
          <w:shd w:val="clear" w:color="auto" w:fill="FFFFFF" w:themeFill="background1"/>
        </w:rPr>
      </w:pPr>
      <w:r w:rsidRPr="00DC3774">
        <w:rPr>
          <w:rFonts w:cs="Times New Roman"/>
          <w:sz w:val="28"/>
          <w:szCs w:val="28"/>
        </w:rPr>
        <w:tab/>
      </w:r>
      <w:r w:rsidR="009236A9" w:rsidRPr="00DC3774">
        <w:rPr>
          <w:rFonts w:cs="Times New Roman"/>
          <w:sz w:val="28"/>
          <w:szCs w:val="28"/>
        </w:rPr>
        <w:t xml:space="preserve">В центре сюжета образ обыкновенной женщины – Толгонай, на долю которой выпало немало трудностей и испытаний. В годы Великой Отечественной войны Толгонай потеряет трёх сыновей и мужа. Мимолётная встреча с одним из сыновей, Маселбеком, на станции никого не оставляет равнодушным. Любовь матери не сравнить ни с чем, ей очень важно увидеть сына хотя бы на мгновенье. Брошенную Маселбеком шапку она бережно хранит, чувствуя «запах сына». На протяжении повести </w:t>
      </w:r>
      <w:r w:rsidRPr="00DC3774">
        <w:rPr>
          <w:rFonts w:cs="Times New Roman"/>
          <w:sz w:val="28"/>
          <w:szCs w:val="28"/>
        </w:rPr>
        <w:t>е</w:t>
      </w:r>
      <w:r w:rsidR="009236A9" w:rsidRPr="00DC3774">
        <w:rPr>
          <w:rFonts w:cs="Times New Roman"/>
          <w:sz w:val="28"/>
          <w:szCs w:val="28"/>
        </w:rPr>
        <w:t>сть ценности, которые являются вечными. Это Родина, хлеб, мама, поле, труд.</w:t>
      </w:r>
      <w:r w:rsidRPr="00DC3774">
        <w:rPr>
          <w:rFonts w:cs="Times New Roman"/>
          <w:sz w:val="28"/>
          <w:szCs w:val="28"/>
          <w:shd w:val="clear" w:color="auto" w:fill="FFFFFF" w:themeFill="background1"/>
        </w:rPr>
        <w:t xml:space="preserve"> </w:t>
      </w:r>
    </w:p>
    <w:p w:rsidR="00DC3774" w:rsidRPr="00DC3774" w:rsidRDefault="0042364E" w:rsidP="00DC3774">
      <w:pPr>
        <w:spacing w:after="0" w:line="240" w:lineRule="auto"/>
        <w:rPr>
          <w:rFonts w:cs="Times New Roman"/>
          <w:sz w:val="28"/>
          <w:szCs w:val="28"/>
        </w:rPr>
      </w:pPr>
      <w:r w:rsidRPr="00DC3774">
        <w:rPr>
          <w:rFonts w:cs="Times New Roman"/>
          <w:sz w:val="28"/>
          <w:szCs w:val="28"/>
          <w:shd w:val="clear" w:color="auto" w:fill="FFFFFF" w:themeFill="background1"/>
        </w:rPr>
        <w:tab/>
        <w:t>В этом произведении нет мыльной любви и показной боли.</w:t>
      </w:r>
      <w:r w:rsidRPr="00DC3774">
        <w:rPr>
          <w:rFonts w:cs="Times New Roman"/>
          <w:sz w:val="28"/>
          <w:szCs w:val="28"/>
          <w:shd w:val="clear" w:color="auto" w:fill="F7F7F7"/>
        </w:rPr>
        <w:t xml:space="preserve"> </w:t>
      </w:r>
      <w:r w:rsidRPr="00DC3774">
        <w:rPr>
          <w:rFonts w:cs="Times New Roman"/>
          <w:sz w:val="28"/>
          <w:szCs w:val="28"/>
          <w:shd w:val="clear" w:color="auto" w:fill="FFFFFF" w:themeFill="background1"/>
        </w:rPr>
        <w:t>Только настоящая жизнь, со всей ее суровостью, и боль тут тоже - самая настоящая. Эта книга столько не о самой</w:t>
      </w:r>
      <w:r w:rsidRPr="00DC3774">
        <w:rPr>
          <w:rFonts w:cs="Times New Roman"/>
          <w:sz w:val="28"/>
          <w:szCs w:val="28"/>
          <w:shd w:val="clear" w:color="auto" w:fill="F7F7F7"/>
        </w:rPr>
        <w:t xml:space="preserve"> </w:t>
      </w:r>
      <w:r w:rsidRPr="00DC3774">
        <w:rPr>
          <w:rFonts w:cs="Times New Roman"/>
          <w:sz w:val="28"/>
          <w:szCs w:val="28"/>
          <w:shd w:val="clear" w:color="auto" w:fill="FFFFFF" w:themeFill="background1"/>
        </w:rPr>
        <w:t>войне, чем о несчастьях, которые она несет. Невозможно передать чувства, которые испытала во время</w:t>
      </w:r>
      <w:r w:rsidRPr="00DC3774">
        <w:rPr>
          <w:rFonts w:cs="Times New Roman"/>
          <w:sz w:val="28"/>
          <w:szCs w:val="28"/>
          <w:shd w:val="clear" w:color="auto" w:fill="F7F7F7"/>
        </w:rPr>
        <w:t xml:space="preserve"> </w:t>
      </w:r>
      <w:r w:rsidRPr="00DC3774">
        <w:rPr>
          <w:rFonts w:cs="Times New Roman"/>
          <w:sz w:val="28"/>
          <w:szCs w:val="28"/>
          <w:shd w:val="clear" w:color="auto" w:fill="FFFFFF" w:themeFill="background1"/>
        </w:rPr>
        <w:t>прочтения, и мысли, преследующие еще долго после этого. Главная героиня произведения - МАМА и жена в</w:t>
      </w:r>
      <w:r w:rsidRPr="00DC3774">
        <w:rPr>
          <w:rFonts w:cs="Times New Roman"/>
          <w:sz w:val="28"/>
          <w:szCs w:val="28"/>
          <w:shd w:val="clear" w:color="auto" w:fill="F7F7F7"/>
        </w:rPr>
        <w:t xml:space="preserve"> </w:t>
      </w:r>
      <w:r w:rsidRPr="00DC3774">
        <w:rPr>
          <w:rFonts w:cs="Times New Roman"/>
          <w:sz w:val="28"/>
          <w:szCs w:val="28"/>
          <w:shd w:val="clear" w:color="auto" w:fill="FFFFFF" w:themeFill="background1"/>
        </w:rPr>
        <w:t>одном лице. Любящая, трудолюбивая и готовая на все, ради своей семьи. Все, что она делает - она делает не из</w:t>
      </w:r>
      <w:r w:rsidRPr="00DC3774">
        <w:rPr>
          <w:rFonts w:cs="Times New Roman"/>
          <w:sz w:val="28"/>
          <w:szCs w:val="28"/>
          <w:shd w:val="clear" w:color="auto" w:fill="F7F7F7"/>
        </w:rPr>
        <w:t xml:space="preserve"> </w:t>
      </w:r>
      <w:r w:rsidRPr="00DC3774">
        <w:rPr>
          <w:rFonts w:cs="Times New Roman"/>
          <w:sz w:val="28"/>
          <w:szCs w:val="28"/>
          <w:shd w:val="clear" w:color="auto" w:fill="FFFFFF" w:themeFill="background1"/>
        </w:rPr>
        <w:t>чувства долга, благородства или жалости, а из искренней безграничной любви к собственным детям. Ее желание жить</w:t>
      </w:r>
      <w:r w:rsidRPr="00DC3774">
        <w:rPr>
          <w:rFonts w:cs="Times New Roman"/>
          <w:sz w:val="28"/>
          <w:szCs w:val="28"/>
          <w:shd w:val="clear" w:color="auto" w:fill="F7F7F7"/>
        </w:rPr>
        <w:t xml:space="preserve"> </w:t>
      </w:r>
      <w:r w:rsidRPr="00DC3774">
        <w:rPr>
          <w:rFonts w:cs="Times New Roman"/>
          <w:sz w:val="28"/>
          <w:szCs w:val="28"/>
          <w:shd w:val="clear" w:color="auto" w:fill="FFFFFF" w:themeFill="background1"/>
        </w:rPr>
        <w:t>ради них и умереть ради них просто не может не заставить восхищаться. "- Так пусть я буду последней матерью,</w:t>
      </w:r>
      <w:r w:rsidRPr="00DC3774">
        <w:rPr>
          <w:rFonts w:cs="Times New Roman"/>
          <w:sz w:val="28"/>
          <w:szCs w:val="28"/>
          <w:shd w:val="clear" w:color="auto" w:fill="F7F7F7"/>
        </w:rPr>
        <w:t xml:space="preserve"> </w:t>
      </w:r>
      <w:r w:rsidRPr="00DC3774">
        <w:rPr>
          <w:rFonts w:cs="Times New Roman"/>
          <w:sz w:val="28"/>
          <w:szCs w:val="28"/>
          <w:shd w:val="clear" w:color="auto" w:fill="FFFFFF" w:themeFill="background1"/>
        </w:rPr>
        <w:t>которая так ждала сына".</w:t>
      </w:r>
      <w:r w:rsidR="00DC3774" w:rsidRPr="00DC3774">
        <w:rPr>
          <w:rFonts w:cs="Times New Roman"/>
          <w:sz w:val="28"/>
          <w:szCs w:val="28"/>
        </w:rPr>
        <w:t xml:space="preserve"> </w:t>
      </w:r>
    </w:p>
    <w:p w:rsidR="00DC3774" w:rsidRPr="00DC3774" w:rsidRDefault="00DC3774" w:rsidP="00DC3774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DC3774">
        <w:rPr>
          <w:rFonts w:cs="Times New Roman"/>
          <w:sz w:val="28"/>
          <w:szCs w:val="28"/>
        </w:rPr>
        <w:t>Айтматов в своих произведениях размышляет о месте человека в этом мире, об ответственности каждого за свои поступки.</w:t>
      </w:r>
      <w:r w:rsidRPr="00DC3774">
        <w:rPr>
          <w:rFonts w:cs="Times New Roman"/>
          <w:sz w:val="28"/>
          <w:szCs w:val="28"/>
          <w:shd w:val="clear" w:color="auto" w:fill="FFFFFF"/>
        </w:rPr>
        <w:t xml:space="preserve"> Я рекомендую всем читать «Материнское поле», а сама больше никогда не буду перечитывать его, потому что вряд ли забуду.</w:t>
      </w:r>
      <w:r w:rsidRPr="00DC3774">
        <w:rPr>
          <w:rFonts w:cs="Times New Roman"/>
          <w:sz w:val="28"/>
          <w:szCs w:val="28"/>
        </w:rPr>
        <w:tab/>
      </w:r>
    </w:p>
    <w:p w:rsidR="00B2123E" w:rsidRPr="00DC3774" w:rsidRDefault="00B2123E" w:rsidP="00DC3774">
      <w:pPr>
        <w:spacing w:after="0" w:line="240" w:lineRule="auto"/>
        <w:rPr>
          <w:rFonts w:cs="Times New Roman"/>
          <w:sz w:val="28"/>
          <w:szCs w:val="28"/>
        </w:rPr>
      </w:pPr>
    </w:p>
    <w:p w:rsidR="00026D0F" w:rsidRPr="00DC3774" w:rsidRDefault="0042364E" w:rsidP="00DC37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3774">
        <w:rPr>
          <w:sz w:val="28"/>
          <w:szCs w:val="28"/>
        </w:rPr>
        <w:tab/>
      </w:r>
    </w:p>
    <w:p w:rsidR="00B168D5" w:rsidRPr="00DC3774" w:rsidRDefault="00E12836" w:rsidP="00DC37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C3774">
        <w:rPr>
          <w:sz w:val="28"/>
          <w:szCs w:val="28"/>
          <w:shd w:val="clear" w:color="auto" w:fill="FFFFFF" w:themeFill="background1"/>
        </w:rPr>
        <w:tab/>
      </w:r>
    </w:p>
    <w:p w:rsidR="00B168D5" w:rsidRPr="00DC3774" w:rsidRDefault="00B168D5" w:rsidP="00DC377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2123E" w:rsidRPr="00DC3774" w:rsidRDefault="00B2123E" w:rsidP="00DC377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2123E" w:rsidRPr="00DC3774" w:rsidRDefault="00B2123E" w:rsidP="00DC377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2123E" w:rsidRPr="00DC3774" w:rsidRDefault="00B2123E" w:rsidP="00DC377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168D5" w:rsidRPr="00DC3774" w:rsidRDefault="00B168D5" w:rsidP="00DC377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C6265E" w:rsidRPr="00DC3774" w:rsidRDefault="00C6265E" w:rsidP="00DC377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4616D" w:rsidRPr="00DC3774" w:rsidRDefault="0044616D" w:rsidP="00DC377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sectPr w:rsidR="0044616D" w:rsidRPr="00DC3774" w:rsidSect="0044616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characterSpacingControl w:val="doNotCompress"/>
  <w:compat/>
  <w:rsids>
    <w:rsidRoot w:val="00166E18"/>
    <w:rsid w:val="00026D0F"/>
    <w:rsid w:val="00166E18"/>
    <w:rsid w:val="00220CEC"/>
    <w:rsid w:val="0042364E"/>
    <w:rsid w:val="0044616D"/>
    <w:rsid w:val="005D7A52"/>
    <w:rsid w:val="00625E36"/>
    <w:rsid w:val="007A29DF"/>
    <w:rsid w:val="007A4242"/>
    <w:rsid w:val="009236A9"/>
    <w:rsid w:val="00B168D5"/>
    <w:rsid w:val="00B2123E"/>
    <w:rsid w:val="00B908C7"/>
    <w:rsid w:val="00C6265E"/>
    <w:rsid w:val="00DB2001"/>
    <w:rsid w:val="00DC3774"/>
    <w:rsid w:val="00E12836"/>
    <w:rsid w:val="00F4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8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</dc:creator>
  <cp:lastModifiedBy>Разият</cp:lastModifiedBy>
  <cp:revision>27</cp:revision>
  <dcterms:created xsi:type="dcterms:W3CDTF">2025-03-07T06:08:00Z</dcterms:created>
  <dcterms:modified xsi:type="dcterms:W3CDTF">2025-03-07T08:36:00Z</dcterms:modified>
</cp:coreProperties>
</file>