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18" w:rsidRDefault="00CD6F18" w:rsidP="00CD6F18">
      <w:pPr>
        <w:rPr>
          <w:i/>
          <w:sz w:val="20"/>
        </w:rPr>
        <w:sectPr w:rsidR="00CD6F18" w:rsidSect="00CD6F18">
          <w:pgSz w:w="11910" w:h="16840"/>
          <w:pgMar w:top="760" w:right="566" w:bottom="1280" w:left="708" w:header="0" w:footer="978" w:gutter="0"/>
          <w:cols w:num="2" w:space="720" w:equalWidth="0">
            <w:col w:w="6673" w:space="40"/>
            <w:col w:w="3923"/>
          </w:cols>
        </w:sectPr>
      </w:pPr>
    </w:p>
    <w:p w:rsidR="00E27598" w:rsidRPr="00E27598" w:rsidRDefault="00E27598" w:rsidP="00E27598">
      <w:pPr>
        <w:spacing w:before="37"/>
        <w:ind w:left="931"/>
        <w:rPr>
          <w:rFonts w:ascii="Arial" w:hAnsi="Arial"/>
          <w:b/>
          <w:spacing w:val="-2"/>
        </w:rPr>
      </w:pPr>
      <w:bookmarkStart w:id="0" w:name="_GoBack"/>
      <w:r w:rsidRPr="00E27598">
        <w:rPr>
          <w:rFonts w:ascii="Arial" w:hAnsi="Arial"/>
          <w:b/>
          <w:spacing w:val="-2"/>
        </w:rPr>
        <w:lastRenderedPageBreak/>
        <w:t>АЛГОРИТМ ПРОВЕДЕНИЯ</w:t>
      </w:r>
    </w:p>
    <w:p w:rsidR="00CD6F18" w:rsidRDefault="00CD6F18" w:rsidP="00CD6F18">
      <w:pPr>
        <w:spacing w:before="37"/>
        <w:ind w:left="931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ПСИХОЛОГО-ПЕДАГОГИЧЕСКОГО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  <w:spacing w:val="-2"/>
        </w:rPr>
        <w:t>ОБСЛЕДОВАНИЯ</w:t>
      </w:r>
      <w:r>
        <w:rPr>
          <w:rFonts w:ascii="Arial" w:hAnsi="Arial"/>
          <w:b/>
          <w:spacing w:val="18"/>
        </w:rPr>
        <w:t xml:space="preserve"> </w:t>
      </w:r>
      <w:bookmarkEnd w:id="0"/>
      <w:r>
        <w:rPr>
          <w:rFonts w:ascii="Arial" w:hAnsi="Arial"/>
          <w:b/>
          <w:spacing w:val="-2"/>
        </w:rPr>
        <w:t>НЕСОВЕРШЕННОЛЕТНИХ</w:t>
      </w:r>
    </w:p>
    <w:p w:rsidR="00CD6F18" w:rsidRDefault="00CD6F18" w:rsidP="00CD6F18">
      <w:pPr>
        <w:pStyle w:val="a5"/>
        <w:numPr>
          <w:ilvl w:val="0"/>
          <w:numId w:val="3"/>
        </w:numPr>
        <w:tabs>
          <w:tab w:val="left" w:pos="1276"/>
        </w:tabs>
        <w:spacing w:before="36" w:line="276" w:lineRule="auto"/>
        <w:ind w:right="282" w:firstLine="708"/>
        <w:jc w:val="both"/>
        <w:rPr>
          <w:sz w:val="24"/>
        </w:rPr>
      </w:pPr>
      <w:r>
        <w:rPr>
          <w:sz w:val="24"/>
        </w:rPr>
        <w:t xml:space="preserve">Основанием для проведения психолого-педагогического обследования является запрос, полученный в письменной или электронной форме, либо направленный почтовым отправлением </w:t>
      </w:r>
      <w:r>
        <w:rPr>
          <w:spacing w:val="-2"/>
          <w:sz w:val="24"/>
        </w:rPr>
        <w:t>(курьером):</w:t>
      </w:r>
    </w:p>
    <w:p w:rsidR="00CD6F18" w:rsidRDefault="00CD6F18" w:rsidP="00CD6F18">
      <w:pPr>
        <w:pStyle w:val="a3"/>
        <w:spacing w:before="1" w:line="276" w:lineRule="auto"/>
        <w:ind w:right="283" w:firstLine="708"/>
        <w:jc w:val="both"/>
      </w:pPr>
      <w:r>
        <w:t>–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компетентных</w:t>
      </w:r>
      <w:r>
        <w:rPr>
          <w:spacing w:val="-5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(полиции,</w:t>
      </w:r>
      <w:r>
        <w:rPr>
          <w:spacing w:val="-7"/>
        </w:rPr>
        <w:t xml:space="preserve"> </w:t>
      </w:r>
      <w:r>
        <w:t>следственного</w:t>
      </w:r>
      <w:r>
        <w:rPr>
          <w:spacing w:val="-7"/>
        </w:rPr>
        <w:t xml:space="preserve"> </w:t>
      </w:r>
      <w:r>
        <w:t>комитета,</w:t>
      </w:r>
      <w:r>
        <w:rPr>
          <w:spacing w:val="-7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опеки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gramStart"/>
      <w:r>
        <w:t xml:space="preserve">попечитель- </w:t>
      </w:r>
      <w:proofErr w:type="spellStart"/>
      <w:r>
        <w:t>ства</w:t>
      </w:r>
      <w:proofErr w:type="spellEnd"/>
      <w:proofErr w:type="gramEnd"/>
      <w:r>
        <w:t>, суда, адвокатской коллегии и т. д.).</w:t>
      </w:r>
    </w:p>
    <w:p w:rsidR="00CD6F18" w:rsidRDefault="00CD6F18" w:rsidP="00CD6F18">
      <w:pPr>
        <w:pStyle w:val="a5"/>
        <w:numPr>
          <w:ilvl w:val="0"/>
          <w:numId w:val="3"/>
        </w:numPr>
        <w:tabs>
          <w:tab w:val="left" w:pos="1276"/>
        </w:tabs>
        <w:spacing w:line="275" w:lineRule="exact"/>
        <w:ind w:left="1276" w:hanging="424"/>
        <w:jc w:val="both"/>
        <w:rPr>
          <w:sz w:val="24"/>
        </w:rPr>
      </w:pP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обследования:</w:t>
      </w:r>
    </w:p>
    <w:p w:rsidR="00CD6F18" w:rsidRDefault="00CD6F18" w:rsidP="00CD6F18">
      <w:pPr>
        <w:pStyle w:val="a5"/>
        <w:numPr>
          <w:ilvl w:val="1"/>
          <w:numId w:val="3"/>
        </w:numPr>
        <w:tabs>
          <w:tab w:val="left" w:pos="1212"/>
        </w:tabs>
        <w:spacing w:before="43"/>
        <w:jc w:val="both"/>
        <w:rPr>
          <w:sz w:val="24"/>
        </w:rPr>
      </w:pPr>
      <w:r>
        <w:rPr>
          <w:sz w:val="24"/>
        </w:rPr>
        <w:t>Признание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4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обслуживании:</w:t>
      </w:r>
    </w:p>
    <w:p w:rsidR="00CD6F18" w:rsidRDefault="00CD6F18" w:rsidP="00CD6F18">
      <w:pPr>
        <w:pStyle w:val="a5"/>
        <w:numPr>
          <w:ilvl w:val="2"/>
          <w:numId w:val="3"/>
        </w:numPr>
        <w:tabs>
          <w:tab w:val="left" w:pos="1027"/>
        </w:tabs>
        <w:spacing w:before="41" w:line="276" w:lineRule="auto"/>
        <w:ind w:right="288" w:firstLine="708"/>
        <w:rPr>
          <w:sz w:val="24"/>
        </w:rPr>
      </w:pPr>
      <w:r>
        <w:rPr>
          <w:sz w:val="24"/>
        </w:rPr>
        <w:t>оформление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нуждающимся в социальном обслуживании;</w:t>
      </w:r>
    </w:p>
    <w:p w:rsidR="00CD6F18" w:rsidRDefault="00CD6F18" w:rsidP="00CD6F18">
      <w:pPr>
        <w:pStyle w:val="a5"/>
        <w:numPr>
          <w:ilvl w:val="2"/>
          <w:numId w:val="3"/>
        </w:numPr>
        <w:tabs>
          <w:tab w:val="left" w:pos="1034"/>
        </w:tabs>
        <w:spacing w:line="275" w:lineRule="exact"/>
        <w:ind w:left="1034" w:hanging="182"/>
        <w:rPr>
          <w:sz w:val="24"/>
        </w:rPr>
      </w:pPr>
      <w:r>
        <w:rPr>
          <w:sz w:val="24"/>
        </w:rPr>
        <w:t>утверждение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услуг;</w:t>
      </w:r>
    </w:p>
    <w:p w:rsidR="00CD6F18" w:rsidRDefault="00CD6F18" w:rsidP="00CD6F18">
      <w:pPr>
        <w:pStyle w:val="a5"/>
        <w:numPr>
          <w:ilvl w:val="2"/>
          <w:numId w:val="3"/>
        </w:numPr>
        <w:tabs>
          <w:tab w:val="left" w:pos="1039"/>
        </w:tabs>
        <w:spacing w:before="43" w:line="276" w:lineRule="auto"/>
        <w:ind w:right="286" w:firstLine="708"/>
        <w:rPr>
          <w:sz w:val="24"/>
        </w:rPr>
      </w:pPr>
      <w:r>
        <w:rPr>
          <w:sz w:val="24"/>
        </w:rPr>
        <w:t xml:space="preserve">заключение договора с родителем (законным представителем) о предоставлении </w:t>
      </w:r>
      <w:proofErr w:type="spellStart"/>
      <w:proofErr w:type="gramStart"/>
      <w:r>
        <w:rPr>
          <w:sz w:val="24"/>
        </w:rPr>
        <w:t>социаль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ных</w:t>
      </w:r>
      <w:proofErr w:type="spellEnd"/>
      <w:proofErr w:type="gramEnd"/>
      <w:r>
        <w:rPr>
          <w:sz w:val="24"/>
        </w:rPr>
        <w:t xml:space="preserve"> услуг.</w:t>
      </w:r>
    </w:p>
    <w:p w:rsidR="00CD6F18" w:rsidRDefault="00CD6F18" w:rsidP="00CD6F18">
      <w:pPr>
        <w:pStyle w:val="a5"/>
        <w:numPr>
          <w:ilvl w:val="1"/>
          <w:numId w:val="2"/>
        </w:numPr>
        <w:tabs>
          <w:tab w:val="left" w:pos="1272"/>
        </w:tabs>
        <w:spacing w:line="275" w:lineRule="exact"/>
        <w:rPr>
          <w:sz w:val="24"/>
        </w:rPr>
      </w:pPr>
      <w:r>
        <w:rPr>
          <w:sz w:val="24"/>
        </w:rPr>
        <w:t>Наличие/отсутствие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эксперта:</w:t>
      </w:r>
    </w:p>
    <w:p w:rsidR="00CD6F18" w:rsidRDefault="00CD6F18" w:rsidP="00CD6F18">
      <w:pPr>
        <w:pStyle w:val="a5"/>
        <w:numPr>
          <w:ilvl w:val="2"/>
          <w:numId w:val="2"/>
        </w:numPr>
        <w:tabs>
          <w:tab w:val="left" w:pos="1458"/>
        </w:tabs>
        <w:spacing w:before="41" w:line="276" w:lineRule="auto"/>
        <w:ind w:right="287" w:firstLine="708"/>
        <w:rPr>
          <w:sz w:val="24"/>
        </w:rPr>
      </w:pPr>
      <w:r>
        <w:rPr>
          <w:sz w:val="24"/>
        </w:rPr>
        <w:t>При наличии эксперта заведующим отделением определяется исполнитель запроса на проведение обследования.</w:t>
      </w:r>
    </w:p>
    <w:p w:rsidR="00CD6F18" w:rsidRDefault="00CD6F18" w:rsidP="00CD6F18">
      <w:pPr>
        <w:pStyle w:val="a5"/>
        <w:numPr>
          <w:ilvl w:val="2"/>
          <w:numId w:val="2"/>
        </w:numPr>
        <w:tabs>
          <w:tab w:val="left" w:pos="1463"/>
        </w:tabs>
        <w:spacing w:before="2" w:line="276" w:lineRule="auto"/>
        <w:ind w:right="286" w:firstLine="708"/>
        <w:rPr>
          <w:sz w:val="24"/>
        </w:rPr>
      </w:pPr>
      <w:r>
        <w:rPr>
          <w:sz w:val="24"/>
        </w:rPr>
        <w:t>При отсутствии эксперта заведующим отделением осуществляется подготовка ответа в соответствующие органы о невозможности выполнения запроса с обоснованием.</w:t>
      </w:r>
    </w:p>
    <w:p w:rsidR="00CD6F18" w:rsidRDefault="00CD6F18" w:rsidP="00CD6F18">
      <w:pPr>
        <w:pStyle w:val="a5"/>
        <w:numPr>
          <w:ilvl w:val="0"/>
          <w:numId w:val="3"/>
        </w:numPr>
        <w:tabs>
          <w:tab w:val="left" w:pos="1092"/>
        </w:tabs>
        <w:spacing w:line="275" w:lineRule="exact"/>
        <w:ind w:left="1092" w:hanging="240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обследования:</w:t>
      </w:r>
    </w:p>
    <w:p w:rsidR="00CD6F18" w:rsidRDefault="00CD6F18" w:rsidP="00CD6F18">
      <w:pPr>
        <w:pStyle w:val="a3"/>
        <w:spacing w:before="40"/>
        <w:ind w:left="852"/>
      </w:pPr>
      <w:r>
        <w:t>3.1.</w:t>
      </w:r>
      <w:r>
        <w:rPr>
          <w:spacing w:val="-4"/>
        </w:rPr>
        <w:t xml:space="preserve"> </w:t>
      </w:r>
      <w:r>
        <w:t>Согласование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клиентами</w:t>
      </w:r>
      <w:r>
        <w:rPr>
          <w:spacing w:val="-1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spacing w:val="-2"/>
        </w:rPr>
        <w:t>обследования.</w:t>
      </w:r>
    </w:p>
    <w:p w:rsidR="00CD6F18" w:rsidRDefault="00CD6F18" w:rsidP="00CD6F18">
      <w:pPr>
        <w:pStyle w:val="a5"/>
        <w:numPr>
          <w:ilvl w:val="0"/>
          <w:numId w:val="3"/>
        </w:numPr>
        <w:tabs>
          <w:tab w:val="left" w:pos="1092"/>
        </w:tabs>
        <w:spacing w:before="44"/>
        <w:ind w:left="1092" w:hanging="240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(срок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5–10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рабочих </w:t>
      </w:r>
      <w:r>
        <w:rPr>
          <w:spacing w:val="-2"/>
          <w:sz w:val="24"/>
        </w:rPr>
        <w:t>дней):</w:t>
      </w:r>
    </w:p>
    <w:p w:rsidR="00CD6F18" w:rsidRDefault="00CD6F18" w:rsidP="00CD6F18">
      <w:pPr>
        <w:pStyle w:val="a5"/>
        <w:numPr>
          <w:ilvl w:val="1"/>
          <w:numId w:val="1"/>
        </w:numPr>
        <w:tabs>
          <w:tab w:val="left" w:pos="1319"/>
        </w:tabs>
        <w:spacing w:before="40" w:line="276" w:lineRule="auto"/>
        <w:ind w:right="284" w:firstLine="708"/>
        <w:rPr>
          <w:sz w:val="24"/>
        </w:rPr>
      </w:pPr>
      <w:r>
        <w:rPr>
          <w:sz w:val="24"/>
        </w:rPr>
        <w:t>Индивидуальное</w:t>
      </w:r>
      <w:r>
        <w:rPr>
          <w:spacing w:val="37"/>
          <w:sz w:val="24"/>
        </w:rPr>
        <w:t xml:space="preserve"> </w:t>
      </w:r>
      <w:r>
        <w:rPr>
          <w:sz w:val="24"/>
        </w:rPr>
        <w:t>личностно-ориентированное</w:t>
      </w:r>
      <w:r>
        <w:rPr>
          <w:spacing w:val="37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40"/>
          <w:sz w:val="24"/>
        </w:rPr>
        <w:t xml:space="preserve"> </w:t>
      </w:r>
      <w:proofErr w:type="spellStart"/>
      <w:proofErr w:type="gramStart"/>
      <w:r>
        <w:rPr>
          <w:sz w:val="24"/>
        </w:rPr>
        <w:t>социаль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ных</w:t>
      </w:r>
      <w:proofErr w:type="spellEnd"/>
      <w:proofErr w:type="gramEnd"/>
      <w:r>
        <w:rPr>
          <w:sz w:val="24"/>
        </w:rPr>
        <w:t xml:space="preserve"> услуг.</w:t>
      </w:r>
    </w:p>
    <w:p w:rsidR="00CD6F18" w:rsidRDefault="00CD6F18" w:rsidP="00CD6F18">
      <w:pPr>
        <w:pStyle w:val="a5"/>
        <w:numPr>
          <w:ilvl w:val="1"/>
          <w:numId w:val="1"/>
        </w:numPr>
        <w:tabs>
          <w:tab w:val="left" w:pos="1272"/>
        </w:tabs>
        <w:spacing w:line="275" w:lineRule="exact"/>
        <w:ind w:left="1272" w:hanging="420"/>
        <w:rPr>
          <w:sz w:val="24"/>
        </w:rPr>
      </w:pPr>
      <w:r>
        <w:rPr>
          <w:sz w:val="24"/>
        </w:rPr>
        <w:t>Семейное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необходимости).</w:t>
      </w:r>
    </w:p>
    <w:p w:rsidR="00CD6F18" w:rsidRDefault="00CD6F18" w:rsidP="00CD6F18">
      <w:pPr>
        <w:pStyle w:val="a5"/>
        <w:numPr>
          <w:ilvl w:val="1"/>
          <w:numId w:val="1"/>
        </w:numPr>
        <w:tabs>
          <w:tab w:val="left" w:pos="1267"/>
        </w:tabs>
        <w:spacing w:before="44"/>
        <w:ind w:left="1267" w:hanging="415"/>
        <w:rPr>
          <w:sz w:val="24"/>
        </w:rPr>
      </w:pPr>
      <w:r>
        <w:rPr>
          <w:sz w:val="24"/>
        </w:rPr>
        <w:t>Диагностика</w:t>
      </w:r>
      <w:r>
        <w:rPr>
          <w:spacing w:val="-12"/>
          <w:sz w:val="24"/>
        </w:rPr>
        <w:t xml:space="preserve"> </w:t>
      </w:r>
      <w:r>
        <w:rPr>
          <w:sz w:val="24"/>
        </w:rPr>
        <w:t>(компьютерная,</w:t>
      </w:r>
      <w:r>
        <w:rPr>
          <w:spacing w:val="-10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проективным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методи</w:t>
      </w:r>
      <w:proofErr w:type="spellEnd"/>
      <w:r>
        <w:rPr>
          <w:spacing w:val="-2"/>
          <w:sz w:val="24"/>
        </w:rPr>
        <w:t>-</w:t>
      </w:r>
    </w:p>
    <w:p w:rsidR="00CD6F18" w:rsidRDefault="00CD6F18" w:rsidP="00CD6F18">
      <w:pPr>
        <w:pStyle w:val="a3"/>
        <w:spacing w:before="40"/>
      </w:pPr>
      <w:proofErr w:type="spellStart"/>
      <w:r>
        <w:rPr>
          <w:spacing w:val="-4"/>
        </w:rPr>
        <w:t>кам</w:t>
      </w:r>
      <w:proofErr w:type="spellEnd"/>
      <w:r>
        <w:rPr>
          <w:spacing w:val="-4"/>
        </w:rPr>
        <w:t>).</w:t>
      </w:r>
    </w:p>
    <w:p w:rsidR="00CD6F18" w:rsidRDefault="00CD6F18" w:rsidP="00CD6F18">
      <w:pPr>
        <w:pStyle w:val="a5"/>
        <w:numPr>
          <w:ilvl w:val="1"/>
          <w:numId w:val="1"/>
        </w:numPr>
        <w:tabs>
          <w:tab w:val="left" w:pos="1290"/>
        </w:tabs>
        <w:spacing w:before="41"/>
        <w:ind w:left="1290" w:hanging="438"/>
        <w:rPr>
          <w:sz w:val="24"/>
        </w:rPr>
      </w:pPr>
      <w:r>
        <w:rPr>
          <w:sz w:val="24"/>
        </w:rPr>
        <w:t>Внесение</w:t>
      </w:r>
      <w:r>
        <w:rPr>
          <w:spacing w:val="1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4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1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2"/>
          <w:sz w:val="24"/>
        </w:rPr>
        <w:t xml:space="preserve"> </w:t>
      </w:r>
      <w:r>
        <w:rPr>
          <w:sz w:val="24"/>
        </w:rPr>
        <w:t>АИС-УСОН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(заполнение</w:t>
      </w:r>
    </w:p>
    <w:p w:rsidR="00CD6F18" w:rsidRDefault="00CD6F18" w:rsidP="00CD6F18">
      <w:pPr>
        <w:pStyle w:val="a3"/>
        <w:spacing w:before="41"/>
      </w:pPr>
      <w:r>
        <w:t>карточки,</w:t>
      </w:r>
      <w:r>
        <w:rPr>
          <w:spacing w:val="-4"/>
        </w:rPr>
        <w:t xml:space="preserve"> </w:t>
      </w:r>
      <w:r>
        <w:t>проставление</w:t>
      </w:r>
      <w:r>
        <w:rPr>
          <w:spacing w:val="-4"/>
        </w:rPr>
        <w:t xml:space="preserve"> </w:t>
      </w:r>
      <w:r>
        <w:rPr>
          <w:spacing w:val="-2"/>
        </w:rPr>
        <w:t>услуг).</w:t>
      </w:r>
    </w:p>
    <w:p w:rsidR="00CD6F18" w:rsidRDefault="00CD6F18" w:rsidP="00CD6F18">
      <w:pPr>
        <w:pStyle w:val="a5"/>
        <w:numPr>
          <w:ilvl w:val="0"/>
          <w:numId w:val="3"/>
        </w:numPr>
        <w:tabs>
          <w:tab w:val="left" w:pos="1092"/>
        </w:tabs>
        <w:spacing w:before="43"/>
        <w:ind w:left="1092" w:hanging="240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психоло</w:t>
      </w:r>
      <w:proofErr w:type="spellEnd"/>
      <w:r>
        <w:rPr>
          <w:sz w:val="24"/>
        </w:rPr>
        <w:t>-педагогического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(срок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рабочих </w:t>
      </w:r>
      <w:r>
        <w:rPr>
          <w:spacing w:val="-2"/>
          <w:sz w:val="24"/>
        </w:rPr>
        <w:t>дня).</w:t>
      </w:r>
    </w:p>
    <w:p w:rsidR="00CD6F18" w:rsidRDefault="00CD6F18" w:rsidP="00CD6F18">
      <w:pPr>
        <w:pStyle w:val="a5"/>
        <w:numPr>
          <w:ilvl w:val="0"/>
          <w:numId w:val="3"/>
        </w:numPr>
        <w:tabs>
          <w:tab w:val="left" w:pos="1092"/>
        </w:tabs>
        <w:spacing w:before="42"/>
        <w:ind w:left="1092" w:hanging="240"/>
        <w:rPr>
          <w:sz w:val="24"/>
        </w:rPr>
      </w:pPr>
      <w:r>
        <w:rPr>
          <w:sz w:val="24"/>
        </w:rPr>
        <w:t>Направление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органы.</w:t>
      </w:r>
    </w:p>
    <w:p w:rsidR="00F32118" w:rsidRDefault="00F32118"/>
    <w:sectPr w:rsidR="00F32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21A29"/>
    <w:multiLevelType w:val="multilevel"/>
    <w:tmpl w:val="F9F8325A"/>
    <w:lvl w:ilvl="0">
      <w:start w:val="2"/>
      <w:numFmt w:val="decimal"/>
      <w:lvlText w:val="%1"/>
      <w:lvlJc w:val="left"/>
      <w:pPr>
        <w:ind w:left="127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7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8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7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6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4" w:hanging="607"/>
      </w:pPr>
      <w:rPr>
        <w:rFonts w:hint="default"/>
        <w:lang w:val="ru-RU" w:eastAsia="en-US" w:bidi="ar-SA"/>
      </w:rPr>
    </w:lvl>
  </w:abstractNum>
  <w:abstractNum w:abstractNumId="1" w15:restartNumberingAfterBreak="0">
    <w:nsid w:val="45F34C53"/>
    <w:multiLevelType w:val="multilevel"/>
    <w:tmpl w:val="246E1184"/>
    <w:lvl w:ilvl="0">
      <w:start w:val="4"/>
      <w:numFmt w:val="decimal"/>
      <w:lvlText w:val="%1"/>
      <w:lvlJc w:val="left"/>
      <w:pPr>
        <w:ind w:left="144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8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6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68"/>
      </w:pPr>
      <w:rPr>
        <w:rFonts w:hint="default"/>
        <w:lang w:val="ru-RU" w:eastAsia="en-US" w:bidi="ar-SA"/>
      </w:rPr>
    </w:lvl>
  </w:abstractNum>
  <w:abstractNum w:abstractNumId="2" w15:restartNumberingAfterBreak="0">
    <w:nsid w:val="4F19394A"/>
    <w:multiLevelType w:val="multilevel"/>
    <w:tmpl w:val="52840FF6"/>
    <w:lvl w:ilvl="0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4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1" w:hanging="1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7" w:hanging="1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1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9" w:hanging="1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1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1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18"/>
    <w:rsid w:val="00CD6F18"/>
    <w:rsid w:val="00E27598"/>
    <w:rsid w:val="00F3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7F41"/>
  <w15:chartTrackingRefBased/>
  <w15:docId w15:val="{B459FF0D-5536-47FF-A6B0-E936455E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6F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D6F18"/>
    <w:pPr>
      <w:ind w:left="14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6F1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D6F18"/>
    <w:pPr>
      <w:ind w:left="1032" w:hanging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Gs</cp:lastModifiedBy>
  <cp:revision>2</cp:revision>
  <dcterms:created xsi:type="dcterms:W3CDTF">2025-10-12T17:02:00Z</dcterms:created>
  <dcterms:modified xsi:type="dcterms:W3CDTF">2025-10-12T17:32:00Z</dcterms:modified>
</cp:coreProperties>
</file>